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A3F9" w14:textId="28254DCF" w:rsidR="00DE5A18" w:rsidRPr="004233DB" w:rsidRDefault="00565D0B" w:rsidP="00A00BF5">
      <w:pPr>
        <w:rPr>
          <w:rFonts w:eastAsia="Calibri"/>
          <w:b/>
          <w:sz w:val="28"/>
          <w:szCs w:val="28"/>
        </w:rPr>
      </w:pPr>
      <w:r>
        <w:rPr>
          <w:noProof/>
        </w:rPr>
        <w:drawing>
          <wp:anchor distT="0" distB="0" distL="114300" distR="114300" simplePos="0" relativeHeight="251658752" behindDoc="0" locked="0" layoutInCell="1" allowOverlap="1" wp14:anchorId="25ABAD32" wp14:editId="726D7B97">
            <wp:simplePos x="0" y="0"/>
            <wp:positionH relativeFrom="column">
              <wp:posOffset>-1080135</wp:posOffset>
            </wp:positionH>
            <wp:positionV relativeFrom="paragraph">
              <wp:posOffset>-720090</wp:posOffset>
            </wp:positionV>
            <wp:extent cx="7511415" cy="10676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511415"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389D" w14:textId="6D0306B5" w:rsidR="00A00BF5" w:rsidRDefault="00A00BF5" w:rsidP="000C34B1">
      <w:pPr>
        <w:ind w:firstLine="709"/>
        <w:jc w:val="both"/>
      </w:pPr>
    </w:p>
    <w:p w14:paraId="55739881" w14:textId="22CE4A7B" w:rsidR="00A00BF5" w:rsidRDefault="00A00BF5" w:rsidP="000C34B1">
      <w:pPr>
        <w:ind w:firstLine="709"/>
        <w:jc w:val="both"/>
      </w:pPr>
    </w:p>
    <w:p w14:paraId="4EAE72EA" w14:textId="77777777" w:rsidR="00A00BF5" w:rsidRDefault="00A00BF5" w:rsidP="000C34B1">
      <w:pPr>
        <w:ind w:firstLine="709"/>
        <w:jc w:val="both"/>
      </w:pPr>
    </w:p>
    <w:p w14:paraId="157B63FC" w14:textId="77777777" w:rsidR="00A00BF5" w:rsidRDefault="00A00BF5" w:rsidP="000C34B1">
      <w:pPr>
        <w:ind w:firstLine="709"/>
        <w:jc w:val="both"/>
      </w:pPr>
    </w:p>
    <w:p w14:paraId="39B78061" w14:textId="77777777" w:rsidR="000C34B1" w:rsidRPr="00B56A84" w:rsidRDefault="000C34B1" w:rsidP="000C34B1">
      <w:pPr>
        <w:ind w:firstLine="709"/>
        <w:jc w:val="both"/>
      </w:pPr>
      <w:r w:rsidRPr="00B56A84">
        <w:t>Рабочая программа по физике составлена на основе следующих нормативных документов:</w:t>
      </w:r>
    </w:p>
    <w:p w14:paraId="4FC4EE2B" w14:textId="77777777" w:rsidR="000C34B1" w:rsidRPr="00B56A84" w:rsidRDefault="000C34B1" w:rsidP="000C34B1">
      <w:pPr>
        <w:pStyle w:val="a3"/>
        <w:numPr>
          <w:ilvl w:val="0"/>
          <w:numId w:val="10"/>
        </w:numPr>
        <w:ind w:left="0" w:firstLine="567"/>
        <w:jc w:val="both"/>
      </w:pPr>
      <w:r w:rsidRPr="00B56A84">
        <w:t xml:space="preserve">Федеральный закон </w:t>
      </w:r>
      <w:r w:rsidRPr="00B56A84">
        <w:rPr>
          <w:color w:val="553311"/>
          <w:shd w:val="clear" w:color="auto" w:fill="FFFFFF"/>
        </w:rPr>
        <w:t xml:space="preserve">от 29.12.2012 N 273-ФЗ </w:t>
      </w:r>
      <w:r w:rsidRPr="00B56A84">
        <w:t xml:space="preserve">«Об образовании в Российской Федерации» (ст.12 п.5, 7,  9; ст.28 п.2,; ст.28 п. 3 </w:t>
      </w:r>
      <w:proofErr w:type="spellStart"/>
      <w:r w:rsidRPr="00B56A84">
        <w:t>пп</w:t>
      </w:r>
      <w:proofErr w:type="spellEnd"/>
      <w:r w:rsidRPr="00B56A84">
        <w:t>. 2, 6).</w:t>
      </w:r>
    </w:p>
    <w:p w14:paraId="50F1B4CC" w14:textId="77777777" w:rsidR="000C34B1" w:rsidRPr="00B56A84" w:rsidRDefault="000C34B1" w:rsidP="000C34B1">
      <w:pPr>
        <w:numPr>
          <w:ilvl w:val="0"/>
          <w:numId w:val="10"/>
        </w:numPr>
        <w:autoSpaceDE w:val="0"/>
        <w:autoSpaceDN w:val="0"/>
        <w:adjustRightInd w:val="0"/>
        <w:ind w:left="0" w:firstLine="567"/>
        <w:contextualSpacing/>
        <w:jc w:val="both"/>
        <w:rPr>
          <w:rFonts w:eastAsiaTheme="minorHAnsi"/>
        </w:rPr>
      </w:pPr>
      <w:r w:rsidRPr="00B56A84">
        <w:t xml:space="preserve">ФГОС ООО (утвержден приказом Министерства образования и </w:t>
      </w:r>
      <w:r w:rsidRPr="00B56A84">
        <w:rPr>
          <w:rFonts w:eastAsiaTheme="minorHAnsi"/>
        </w:rPr>
        <w:t>Федеральный государственный образовательный стандарт ООО, утвержденный Приказом Министерства образования и науки  РФ от 17.12.2010 г. № 1897в редакции приказа  Министерства образования и науки РФ от 29.12.2014г. № 1644).</w:t>
      </w:r>
    </w:p>
    <w:p w14:paraId="63B1D365" w14:textId="77777777" w:rsidR="000C34B1" w:rsidRPr="00B56A84" w:rsidRDefault="000C34B1" w:rsidP="000C34B1">
      <w:pPr>
        <w:pStyle w:val="ab"/>
        <w:numPr>
          <w:ilvl w:val="0"/>
          <w:numId w:val="10"/>
        </w:numPr>
        <w:ind w:firstLine="65"/>
        <w:jc w:val="both"/>
        <w:rPr>
          <w:rFonts w:ascii="Times New Roman" w:hAnsi="Times New Roman" w:cs="Times New Roman"/>
          <w:sz w:val="24"/>
          <w:szCs w:val="24"/>
        </w:rPr>
      </w:pPr>
      <w:r w:rsidRPr="00B56A84">
        <w:rPr>
          <w:rFonts w:ascii="Times New Roman" w:hAnsi="Times New Roman" w:cs="Times New Roman"/>
          <w:sz w:val="24"/>
          <w:szCs w:val="24"/>
        </w:rPr>
        <w:t xml:space="preserve">Примерная ООП ООО 08.04.2015 № 1/15. </w:t>
      </w:r>
    </w:p>
    <w:p w14:paraId="3807A900" w14:textId="77777777" w:rsidR="000C34B1" w:rsidRPr="00B56A84" w:rsidRDefault="000C34B1" w:rsidP="000C34B1">
      <w:pPr>
        <w:pStyle w:val="ab"/>
        <w:numPr>
          <w:ilvl w:val="0"/>
          <w:numId w:val="10"/>
        </w:numPr>
        <w:ind w:left="0" w:firstLine="567"/>
        <w:jc w:val="both"/>
        <w:rPr>
          <w:rFonts w:ascii="Times New Roman" w:hAnsi="Times New Roman" w:cs="Times New Roman"/>
          <w:b/>
          <w:i/>
          <w:sz w:val="24"/>
          <w:szCs w:val="24"/>
        </w:rPr>
      </w:pPr>
      <w:r w:rsidRPr="00B56A84">
        <w:rPr>
          <w:rFonts w:ascii="Times New Roman" w:hAnsi="Times New Roman" w:cs="Times New Roman"/>
          <w:sz w:val="24"/>
          <w:szCs w:val="24"/>
        </w:rPr>
        <w:t xml:space="preserve">Основная образовательная программа основного общего образования МБОУ Лицей №185, </w:t>
      </w:r>
    </w:p>
    <w:p w14:paraId="18EB40A4" w14:textId="77777777" w:rsidR="000C34B1" w:rsidRPr="00B56A84" w:rsidRDefault="000C34B1" w:rsidP="000C34B1">
      <w:pPr>
        <w:pStyle w:val="a3"/>
        <w:numPr>
          <w:ilvl w:val="0"/>
          <w:numId w:val="10"/>
        </w:numPr>
        <w:ind w:left="0" w:firstLine="567"/>
        <w:jc w:val="both"/>
      </w:pPr>
      <w:r w:rsidRPr="00B56A84">
        <w:t xml:space="preserve">Для реализации данной программы используется учебно-методический комплекс под редакцией Н.С. </w:t>
      </w:r>
      <w:proofErr w:type="spellStart"/>
      <w:r w:rsidRPr="00B56A84">
        <w:t>Пурышевой</w:t>
      </w:r>
      <w:proofErr w:type="spellEnd"/>
      <w:r w:rsidRPr="00B56A84">
        <w:t xml:space="preserve">, Н. Е. </w:t>
      </w:r>
      <w:proofErr w:type="spellStart"/>
      <w:r w:rsidRPr="00B56A84">
        <w:t>Важеевской</w:t>
      </w:r>
      <w:proofErr w:type="spellEnd"/>
      <w:r w:rsidRPr="00B56A84">
        <w:t xml:space="preserve">  «Физика» для </w:t>
      </w:r>
      <w:r w:rsidR="00B20A8E">
        <w:t>9</w:t>
      </w:r>
      <w:r w:rsidR="00AC7634">
        <w:t xml:space="preserve">классов </w:t>
      </w:r>
      <w:r w:rsidRPr="00B56A84">
        <w:t>системы «Вертикаль» (утверждён приказом директора)</w:t>
      </w:r>
    </w:p>
    <w:p w14:paraId="141B8CAD" w14:textId="77777777" w:rsidR="000C34B1" w:rsidRPr="00B56A84" w:rsidRDefault="000C34B1" w:rsidP="000C34B1">
      <w:pPr>
        <w:pStyle w:val="a3"/>
        <w:numPr>
          <w:ilvl w:val="0"/>
          <w:numId w:val="10"/>
        </w:numPr>
        <w:ind w:left="0" w:firstLine="567"/>
        <w:jc w:val="both"/>
      </w:pPr>
      <w:r w:rsidRPr="00B56A84">
        <w:t xml:space="preserve">Авторские рабочие программы по учебному предмету Физика 7-9 классы Н.С. </w:t>
      </w:r>
      <w:proofErr w:type="spellStart"/>
      <w:r w:rsidRPr="00B56A84">
        <w:t>Пурышева</w:t>
      </w:r>
      <w:proofErr w:type="spellEnd"/>
      <w:r w:rsidRPr="00B56A84">
        <w:t xml:space="preserve">, </w:t>
      </w:r>
      <w:proofErr w:type="spellStart"/>
      <w:r w:rsidRPr="00B56A84">
        <w:t>Н.Е.Важеевская</w:t>
      </w:r>
      <w:proofErr w:type="spellEnd"/>
      <w:r w:rsidRPr="00B56A84">
        <w:t>, 2015 год</w:t>
      </w:r>
      <w:r w:rsidRPr="00B56A84">
        <w:rPr>
          <w:color w:val="FF0000"/>
        </w:rPr>
        <w:t>.</w:t>
      </w:r>
    </w:p>
    <w:p w14:paraId="7FF08C0E" w14:textId="77777777" w:rsidR="000C34B1" w:rsidRPr="00B56A84" w:rsidRDefault="000C34B1" w:rsidP="000C34B1">
      <w:pPr>
        <w:ind w:left="360"/>
        <w:jc w:val="both"/>
      </w:pPr>
      <w:r w:rsidRPr="00B56A84">
        <w:rPr>
          <w:b/>
        </w:rPr>
        <w:t xml:space="preserve">Адресность программы: рабочая программа разработана и адаптирована для </w:t>
      </w:r>
      <w:r w:rsidR="00B20A8E">
        <w:rPr>
          <w:b/>
        </w:rPr>
        <w:t>9</w:t>
      </w:r>
      <w:r w:rsidRPr="00B56A84">
        <w:rPr>
          <w:b/>
        </w:rPr>
        <w:t>класса (учащиеся с ОВЗ).</w:t>
      </w:r>
    </w:p>
    <w:p w14:paraId="4A39F2AA" w14:textId="77777777" w:rsidR="000C34B1" w:rsidRPr="00B56A84" w:rsidRDefault="000C34B1" w:rsidP="000C34B1">
      <w:pPr>
        <w:ind w:firstLine="540"/>
        <w:jc w:val="both"/>
        <w:rPr>
          <w:b/>
        </w:rPr>
      </w:pPr>
      <w:r w:rsidRPr="00B56A84">
        <w:rPr>
          <w:b/>
        </w:rPr>
        <w:t>Статус документа</w:t>
      </w:r>
    </w:p>
    <w:p w14:paraId="2C1F4E15" w14:textId="77777777" w:rsidR="000C34B1" w:rsidRPr="00B56A84" w:rsidRDefault="000C34B1" w:rsidP="000C34B1">
      <w:pPr>
        <w:jc w:val="both"/>
      </w:pPr>
      <w:r w:rsidRPr="00B56A84">
        <w:t xml:space="preserve">Рабочая программа ориентирована на использование учебника </w:t>
      </w:r>
      <w:r w:rsidR="00BB3957" w:rsidRPr="00B56A84">
        <w:t xml:space="preserve">Н.С. </w:t>
      </w:r>
      <w:proofErr w:type="spellStart"/>
      <w:r w:rsidR="00BB3957" w:rsidRPr="00B56A84">
        <w:t>Пурышева</w:t>
      </w:r>
      <w:proofErr w:type="spellEnd"/>
      <w:r w:rsidR="00BB3957" w:rsidRPr="00B56A84">
        <w:t xml:space="preserve">, </w:t>
      </w:r>
      <w:proofErr w:type="spellStart"/>
      <w:r w:rsidR="00BB3957" w:rsidRPr="00B56A84">
        <w:t>Н.Е.Важеевская</w:t>
      </w:r>
      <w:proofErr w:type="spellEnd"/>
      <w:r w:rsidR="00BB3957" w:rsidRPr="00B56A84">
        <w:t xml:space="preserve">, </w:t>
      </w:r>
      <w:r w:rsidRPr="00B56A84">
        <w:t xml:space="preserve">Физика </w:t>
      </w:r>
      <w:r w:rsidR="00080BC6">
        <w:t>9</w:t>
      </w:r>
      <w:r w:rsidRPr="00B56A84">
        <w:t xml:space="preserve"> класс для общеобразовательных учреждений. Требования к уровню подготовки учащи</w:t>
      </w:r>
      <w:r w:rsidR="00BB3957" w:rsidRPr="00B56A84">
        <w:t>х</w:t>
      </w:r>
      <w:r w:rsidRPr="00B56A84">
        <w:t xml:space="preserve">ся </w:t>
      </w:r>
      <w:r w:rsidR="005E5EA4">
        <w:rPr>
          <w:lang w:val="en-US"/>
        </w:rPr>
        <w:t>VII</w:t>
      </w:r>
      <w:r w:rsidR="005E5EA4">
        <w:t xml:space="preserve">вида обучения </w:t>
      </w:r>
      <w:r w:rsidRPr="00B56A84">
        <w:t xml:space="preserve">соответствуют требованиям, предъявляемым к ученикам </w:t>
      </w:r>
      <w:r w:rsidR="00BB3957" w:rsidRPr="00B56A84">
        <w:t>общеобразовательного учреждения</w:t>
      </w:r>
      <w:r w:rsidRPr="00B56A84">
        <w:t xml:space="preserve">. Рабочая программа конкретизирует содержание предметных тем, дает распределение учебных часов по разделам курса и последовательность изучения разделов физики с учетом межпредметных и </w:t>
      </w:r>
      <w:proofErr w:type="spellStart"/>
      <w:r w:rsidRPr="00B56A84">
        <w:t>внутрипредметных</w:t>
      </w:r>
      <w:proofErr w:type="spellEnd"/>
      <w:r w:rsidRPr="00B56A84">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14:paraId="48034BCD" w14:textId="77777777" w:rsidR="00652D4C" w:rsidRPr="00B56A84" w:rsidRDefault="00652D4C" w:rsidP="00652D4C">
      <w:pPr>
        <w:shd w:val="clear" w:color="auto" w:fill="FFFFFF"/>
        <w:ind w:firstLine="288"/>
        <w:jc w:val="both"/>
        <w:rPr>
          <w:color w:val="000000"/>
        </w:rPr>
      </w:pPr>
      <w:r w:rsidRPr="00B56A84">
        <w:rPr>
          <w:b/>
          <w:bCs/>
          <w:color w:val="000000"/>
        </w:rPr>
        <w:t>Цели</w:t>
      </w:r>
      <w:r w:rsidRPr="00B56A84">
        <w:rPr>
          <w:color w:val="000000"/>
        </w:rPr>
        <w:t> изучения физики в основной школе следующие:</w:t>
      </w:r>
    </w:p>
    <w:p w14:paraId="417FDEF3" w14:textId="77777777" w:rsidR="00652D4C" w:rsidRPr="00B56A84" w:rsidRDefault="00652D4C" w:rsidP="00652D4C">
      <w:pPr>
        <w:numPr>
          <w:ilvl w:val="0"/>
          <w:numId w:val="11"/>
        </w:numPr>
        <w:shd w:val="clear" w:color="auto" w:fill="FFFFFF"/>
        <w:tabs>
          <w:tab w:val="clear" w:pos="720"/>
          <w:tab w:val="num" w:pos="426"/>
        </w:tabs>
        <w:ind w:left="0" w:firstLine="360"/>
        <w:jc w:val="both"/>
        <w:rPr>
          <w:color w:val="000000"/>
        </w:rPr>
      </w:pPr>
      <w:r w:rsidRPr="00B56A84">
        <w:rPr>
          <w:color w:val="000000"/>
        </w:rPr>
        <w:t>приобретение знаний о механических, тепловых, электромагнитных и квантовых явлениях, физических величинах, характеризующих эти явления;</w:t>
      </w:r>
    </w:p>
    <w:p w14:paraId="6198E432" w14:textId="77777777" w:rsidR="00652D4C" w:rsidRPr="00B56A84" w:rsidRDefault="00652D4C" w:rsidP="00652D4C">
      <w:pPr>
        <w:numPr>
          <w:ilvl w:val="0"/>
          <w:numId w:val="11"/>
        </w:numPr>
        <w:shd w:val="clear" w:color="auto" w:fill="FFFFFF"/>
        <w:tabs>
          <w:tab w:val="clear" w:pos="720"/>
          <w:tab w:val="num" w:pos="426"/>
        </w:tabs>
        <w:ind w:left="0" w:firstLine="360"/>
        <w:jc w:val="both"/>
        <w:rPr>
          <w:color w:val="000000"/>
        </w:rPr>
      </w:pPr>
      <w:r w:rsidRPr="00B56A84">
        <w:rPr>
          <w:color w:val="000000"/>
        </w:rPr>
        <w:t>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41773CCA" w14:textId="77777777" w:rsidR="00652D4C" w:rsidRPr="00B56A84" w:rsidRDefault="00652D4C" w:rsidP="00652D4C">
      <w:pPr>
        <w:numPr>
          <w:ilvl w:val="0"/>
          <w:numId w:val="11"/>
        </w:numPr>
        <w:shd w:val="clear" w:color="auto" w:fill="FFFFFF"/>
        <w:tabs>
          <w:tab w:val="clear" w:pos="720"/>
          <w:tab w:val="num" w:pos="426"/>
        </w:tabs>
        <w:ind w:left="0" w:firstLine="360"/>
        <w:jc w:val="both"/>
        <w:rPr>
          <w:color w:val="000000"/>
        </w:rPr>
      </w:pPr>
      <w:r w:rsidRPr="00B56A84">
        <w:rPr>
          <w:color w:val="000000"/>
        </w:rPr>
        <w:t>понимание смысла основных научных понятий физики и взаимосвязи между ними;</w:t>
      </w:r>
    </w:p>
    <w:p w14:paraId="1663D712" w14:textId="77777777" w:rsidR="00652D4C" w:rsidRPr="00B56A84" w:rsidRDefault="00652D4C" w:rsidP="00652D4C">
      <w:pPr>
        <w:numPr>
          <w:ilvl w:val="0"/>
          <w:numId w:val="11"/>
        </w:numPr>
        <w:shd w:val="clear" w:color="auto" w:fill="FFFFFF"/>
        <w:tabs>
          <w:tab w:val="clear" w:pos="720"/>
          <w:tab w:val="num" w:pos="426"/>
        </w:tabs>
        <w:ind w:left="0" w:firstLine="360"/>
        <w:jc w:val="both"/>
        <w:rPr>
          <w:color w:val="000000"/>
        </w:rPr>
      </w:pPr>
      <w:r w:rsidRPr="00B56A84">
        <w:rPr>
          <w:color w:val="000000"/>
        </w:rPr>
        <w:t>знакомство с методом научного познания и методами исследования объектов и явлений природы.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14:paraId="0F3E7E2C" w14:textId="77777777" w:rsidR="00652D4C" w:rsidRPr="00B56A84" w:rsidRDefault="00652D4C" w:rsidP="00652D4C">
      <w:pPr>
        <w:numPr>
          <w:ilvl w:val="0"/>
          <w:numId w:val="11"/>
        </w:numPr>
        <w:shd w:val="clear" w:color="auto" w:fill="FFFFFF"/>
        <w:tabs>
          <w:tab w:val="clear" w:pos="720"/>
          <w:tab w:val="num" w:pos="426"/>
        </w:tabs>
        <w:ind w:left="0" w:firstLine="360"/>
        <w:jc w:val="both"/>
        <w:rPr>
          <w:color w:val="000000"/>
        </w:rPr>
      </w:pPr>
      <w:r w:rsidRPr="00B56A84">
        <w:rPr>
          <w:color w:val="000000"/>
        </w:rPr>
        <w:t>формирование представлений о физической картине мира;</w:t>
      </w:r>
    </w:p>
    <w:p w14:paraId="6B7B0D09" w14:textId="77777777" w:rsidR="00652D4C" w:rsidRPr="00B56A84" w:rsidRDefault="00652D4C" w:rsidP="00652D4C">
      <w:pPr>
        <w:numPr>
          <w:ilvl w:val="0"/>
          <w:numId w:val="11"/>
        </w:numPr>
        <w:shd w:val="clear" w:color="auto" w:fill="FFFFFF"/>
        <w:tabs>
          <w:tab w:val="clear" w:pos="720"/>
          <w:tab w:val="num" w:pos="426"/>
        </w:tabs>
        <w:ind w:left="0" w:firstLine="360"/>
        <w:jc w:val="both"/>
        <w:rPr>
          <w:color w:val="000000"/>
        </w:rPr>
      </w:pPr>
      <w:r w:rsidRPr="00B56A84">
        <w:rPr>
          <w:color w:val="000000"/>
        </w:rPr>
        <w:t>развитие познавательных интересов, интеллектуальных способностей учащихся, передача им опыта творческой деятельности.</w:t>
      </w:r>
    </w:p>
    <w:p w14:paraId="6AB0152B" w14:textId="77777777" w:rsidR="00652D4C" w:rsidRPr="00B56A84" w:rsidRDefault="00652D4C" w:rsidP="00652D4C">
      <w:pPr>
        <w:ind w:left="360"/>
        <w:jc w:val="center"/>
        <w:rPr>
          <w:b/>
        </w:rPr>
      </w:pPr>
      <w:r w:rsidRPr="00B56A84">
        <w:rPr>
          <w:b/>
        </w:rPr>
        <w:t>Характеристика предмета</w:t>
      </w:r>
    </w:p>
    <w:p w14:paraId="0028F90D" w14:textId="77777777" w:rsidR="00652D4C" w:rsidRPr="00B56A84" w:rsidRDefault="00652D4C" w:rsidP="00652D4C">
      <w:pPr>
        <w:ind w:firstLine="709"/>
        <w:jc w:val="both"/>
      </w:pPr>
      <w:r w:rsidRPr="00B56A84">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w:t>
      </w:r>
      <w:r w:rsidRPr="00B56A84">
        <w:lastRenderedPageBreak/>
        <w:t>и приборов, развитие компетенций в решении инженерно-технических и научно-исследовательских задач.</w:t>
      </w:r>
    </w:p>
    <w:p w14:paraId="3EE726D0" w14:textId="77777777" w:rsidR="00652D4C" w:rsidRPr="00B56A84" w:rsidRDefault="00652D4C" w:rsidP="00652D4C">
      <w:pPr>
        <w:pStyle w:val="a3"/>
        <w:numPr>
          <w:ilvl w:val="0"/>
          <w:numId w:val="11"/>
        </w:numPr>
        <w:ind w:left="0" w:firstLine="709"/>
        <w:jc w:val="both"/>
      </w:pPr>
      <w:r w:rsidRPr="00B56A84">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4C8D128" w14:textId="77777777" w:rsidR="00652D4C" w:rsidRPr="00B56A84" w:rsidRDefault="00652D4C" w:rsidP="00652D4C">
      <w:pPr>
        <w:pStyle w:val="a3"/>
        <w:numPr>
          <w:ilvl w:val="0"/>
          <w:numId w:val="11"/>
        </w:numPr>
        <w:ind w:left="0" w:firstLine="709"/>
        <w:jc w:val="both"/>
      </w:pPr>
      <w:r w:rsidRPr="00B56A84">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670CBA5B" w14:textId="77777777" w:rsidR="00652D4C" w:rsidRPr="00B56A84" w:rsidRDefault="00652D4C" w:rsidP="00652D4C">
      <w:pPr>
        <w:shd w:val="clear" w:color="auto" w:fill="FFFFFF"/>
        <w:ind w:firstLine="288"/>
        <w:rPr>
          <w:color w:val="000000"/>
        </w:rPr>
      </w:pPr>
      <w:r w:rsidRPr="00B56A84">
        <w:rPr>
          <w:color w:val="000000"/>
        </w:rPr>
        <w:t>В основу курса физики положен ряд идей, которые можно рассматривать как принципы его построения.</w:t>
      </w:r>
    </w:p>
    <w:p w14:paraId="6E561231" w14:textId="77777777" w:rsidR="00652D4C" w:rsidRPr="00B56A84" w:rsidRDefault="00652D4C" w:rsidP="00652D4C">
      <w:pPr>
        <w:shd w:val="clear" w:color="auto" w:fill="FFFFFF"/>
        <w:ind w:firstLine="288"/>
        <w:rPr>
          <w:color w:val="000000"/>
        </w:rPr>
      </w:pPr>
      <w:r w:rsidRPr="00B56A84">
        <w:rPr>
          <w:b/>
          <w:bCs/>
          <w:color w:val="000000"/>
        </w:rPr>
        <w:t>Идея целостности.</w:t>
      </w:r>
      <w:r w:rsidRPr="00B56A84">
        <w:rPr>
          <w:color w:val="000000"/>
        </w:rPr>
        <w:t>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14:paraId="7704D988" w14:textId="77777777" w:rsidR="00652D4C" w:rsidRPr="00B56A84" w:rsidRDefault="00652D4C" w:rsidP="00652D4C">
      <w:pPr>
        <w:shd w:val="clear" w:color="auto" w:fill="FFFFFF"/>
        <w:ind w:firstLine="288"/>
        <w:rPr>
          <w:color w:val="000000"/>
        </w:rPr>
      </w:pPr>
      <w:r w:rsidRPr="00B56A84">
        <w:rPr>
          <w:b/>
          <w:bCs/>
          <w:color w:val="000000"/>
        </w:rPr>
        <w:t>Идея преемственности.</w:t>
      </w:r>
      <w:r w:rsidRPr="00B56A84">
        <w:rPr>
          <w:color w:val="000000"/>
        </w:rPr>
        <w:t> Содержание курса учитывает подготовку, полученную учащимися на предшествующем этапе при изучении естествознания.</w:t>
      </w:r>
    </w:p>
    <w:p w14:paraId="101A40CD" w14:textId="77777777" w:rsidR="00652D4C" w:rsidRPr="00B56A84" w:rsidRDefault="00652D4C" w:rsidP="00652D4C">
      <w:pPr>
        <w:shd w:val="clear" w:color="auto" w:fill="FFFFFF"/>
        <w:ind w:firstLine="288"/>
        <w:rPr>
          <w:color w:val="000000"/>
        </w:rPr>
      </w:pPr>
      <w:r w:rsidRPr="00B56A84">
        <w:rPr>
          <w:b/>
          <w:bCs/>
          <w:color w:val="000000"/>
        </w:rPr>
        <w:t>Идея вариативности.</w:t>
      </w:r>
      <w:r w:rsidRPr="00B56A84">
        <w:rPr>
          <w:color w:val="000000"/>
        </w:rPr>
        <w:t>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 обычный, соответствующий образовательному стандарту, и повышенный.</w:t>
      </w:r>
    </w:p>
    <w:p w14:paraId="5A34BED4" w14:textId="77777777" w:rsidR="00652D4C" w:rsidRPr="00B56A84" w:rsidRDefault="00652D4C" w:rsidP="00652D4C">
      <w:pPr>
        <w:shd w:val="clear" w:color="auto" w:fill="FFFFFF"/>
        <w:ind w:firstLine="288"/>
        <w:rPr>
          <w:color w:val="000000"/>
        </w:rPr>
      </w:pPr>
      <w:r w:rsidRPr="00B56A84">
        <w:rPr>
          <w:b/>
          <w:bCs/>
          <w:color w:val="000000"/>
        </w:rPr>
        <w:t>Идея генерализации.</w:t>
      </w:r>
      <w:r w:rsidRPr="00B56A84">
        <w:rPr>
          <w:color w:val="000000"/>
        </w:rPr>
        <w:t>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14:paraId="3489BA5C" w14:textId="77777777" w:rsidR="00652D4C" w:rsidRPr="00B56A84" w:rsidRDefault="00652D4C" w:rsidP="00652D4C">
      <w:pPr>
        <w:shd w:val="clear" w:color="auto" w:fill="FFFFFF"/>
        <w:ind w:firstLine="288"/>
        <w:rPr>
          <w:color w:val="000000"/>
        </w:rPr>
      </w:pPr>
      <w:r w:rsidRPr="00B56A84">
        <w:rPr>
          <w:b/>
          <w:bCs/>
          <w:color w:val="000000"/>
        </w:rPr>
        <w:t>Идея гуманитаризации.</w:t>
      </w:r>
      <w:r w:rsidRPr="00B56A84">
        <w:rPr>
          <w:color w:val="000000"/>
        </w:rPr>
        <w:t>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p>
    <w:p w14:paraId="22BF321E" w14:textId="77777777" w:rsidR="00652D4C" w:rsidRPr="00B56A84" w:rsidRDefault="00652D4C" w:rsidP="00652D4C">
      <w:pPr>
        <w:shd w:val="clear" w:color="auto" w:fill="FFFFFF"/>
        <w:ind w:firstLine="288"/>
        <w:rPr>
          <w:color w:val="000000"/>
        </w:rPr>
      </w:pPr>
      <w:r w:rsidRPr="00B56A84">
        <w:rPr>
          <w:b/>
          <w:bCs/>
          <w:color w:val="000000"/>
        </w:rPr>
        <w:t>Идея спирального построения курса.</w:t>
      </w:r>
      <w:r w:rsidRPr="00B56A84">
        <w:rPr>
          <w:color w:val="000000"/>
        </w:rPr>
        <w:t> Ее выделение обусловлено необходимостью учета математической подготовки и познавательных возможностей учащихся.</w:t>
      </w:r>
    </w:p>
    <w:p w14:paraId="1BF26272" w14:textId="77777777" w:rsidR="000C34B1" w:rsidRPr="00B56A84" w:rsidRDefault="000C34B1" w:rsidP="000C34B1">
      <w:pPr>
        <w:shd w:val="clear" w:color="auto" w:fill="FFFFFF"/>
        <w:ind w:left="142" w:firstLine="425"/>
        <w:jc w:val="both"/>
        <w:rPr>
          <w:b/>
        </w:rPr>
      </w:pPr>
      <w:r w:rsidRPr="00B56A84">
        <w:rPr>
          <w:b/>
        </w:rPr>
        <w:t>Место предмета в учебном плане</w:t>
      </w:r>
    </w:p>
    <w:p w14:paraId="3CB77612" w14:textId="77777777" w:rsidR="000C34B1" w:rsidRPr="00B56A84" w:rsidRDefault="000C34B1" w:rsidP="000C34B1">
      <w:pPr>
        <w:tabs>
          <w:tab w:val="left" w:pos="8222"/>
        </w:tabs>
        <w:ind w:firstLine="360"/>
        <w:jc w:val="both"/>
      </w:pPr>
      <w:r w:rsidRPr="00B56A84">
        <w:t xml:space="preserve">Рабочая программа курса физики в </w:t>
      </w:r>
      <w:r w:rsidR="0098050B">
        <w:t>9</w:t>
      </w:r>
      <w:r w:rsidRPr="00B56A84">
        <w:t xml:space="preserve"> классе построена исходя из </w:t>
      </w:r>
      <w:r w:rsidR="0098050B">
        <w:t>34</w:t>
      </w:r>
      <w:r w:rsidRPr="00B56A84">
        <w:t xml:space="preserve"> ч. учебного времени в соответствии с учебным планом М</w:t>
      </w:r>
      <w:r w:rsidR="0040296B" w:rsidRPr="00B56A84">
        <w:t>Б</w:t>
      </w:r>
      <w:r w:rsidRPr="00B56A84">
        <w:t xml:space="preserve">ОУ </w:t>
      </w:r>
      <w:proofErr w:type="gramStart"/>
      <w:r w:rsidR="0040296B" w:rsidRPr="00B56A84">
        <w:t>Лицей  185</w:t>
      </w:r>
      <w:proofErr w:type="gramEnd"/>
      <w:r w:rsidRPr="00B56A84">
        <w:t xml:space="preserve">  на 201</w:t>
      </w:r>
      <w:r w:rsidR="00080BC6">
        <w:t>8</w:t>
      </w:r>
      <w:r w:rsidRPr="00B56A84">
        <w:t xml:space="preserve"> -201</w:t>
      </w:r>
      <w:r w:rsidR="00080BC6">
        <w:t xml:space="preserve">9 </w:t>
      </w:r>
      <w:proofErr w:type="spellStart"/>
      <w:r w:rsidRPr="00B56A84">
        <w:t>уч.год</w:t>
      </w:r>
      <w:proofErr w:type="spellEnd"/>
      <w:r w:rsidRPr="00B56A84">
        <w:t xml:space="preserve"> ( </w:t>
      </w:r>
      <w:r w:rsidR="0040296B" w:rsidRPr="00B56A84">
        <w:t>1 час</w:t>
      </w:r>
      <w:r w:rsidRPr="00B56A84">
        <w:t xml:space="preserve"> в неделю),  и предназначена для преподавания физики </w:t>
      </w:r>
      <w:r w:rsidR="0040296B" w:rsidRPr="00B56A84">
        <w:t>для детей с ОВЗ</w:t>
      </w:r>
      <w:r w:rsidRPr="00B56A84">
        <w:t xml:space="preserve">. </w:t>
      </w:r>
    </w:p>
    <w:p w14:paraId="65397564" w14:textId="77777777" w:rsidR="000C34B1" w:rsidRPr="00B56A84" w:rsidRDefault="000C34B1" w:rsidP="000C34B1">
      <w:pPr>
        <w:shd w:val="clear" w:color="auto" w:fill="FFFFFF"/>
        <w:ind w:left="356"/>
        <w:jc w:val="both"/>
        <w:rPr>
          <w:b/>
        </w:rPr>
      </w:pPr>
      <w:r w:rsidRPr="00B56A84">
        <w:rPr>
          <w:b/>
        </w:rPr>
        <w:t>Общеучебные умения, навыки и способы деятельности.</w:t>
      </w:r>
    </w:p>
    <w:p w14:paraId="685969E6" w14:textId="77777777" w:rsidR="000C34B1" w:rsidRPr="00B56A84" w:rsidRDefault="000C34B1" w:rsidP="000C34B1">
      <w:pPr>
        <w:shd w:val="clear" w:color="auto" w:fill="FFFFFF"/>
        <w:ind w:left="50" w:firstLine="306"/>
        <w:jc w:val="both"/>
      </w:pPr>
      <w:r w:rsidRPr="00B56A84">
        <w:t xml:space="preserve">   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 </w:t>
      </w:r>
    </w:p>
    <w:p w14:paraId="49407DF6" w14:textId="77777777" w:rsidR="000C34B1" w:rsidRPr="00B56A84" w:rsidRDefault="000C34B1" w:rsidP="000C34B1">
      <w:pPr>
        <w:shd w:val="clear" w:color="auto" w:fill="FFFFFF"/>
        <w:ind w:left="50" w:firstLine="306"/>
        <w:jc w:val="both"/>
        <w:rPr>
          <w:i/>
        </w:rPr>
      </w:pPr>
      <w:r w:rsidRPr="00B56A84">
        <w:rPr>
          <w:i/>
        </w:rPr>
        <w:t xml:space="preserve">Познавательная деятельность: </w:t>
      </w:r>
    </w:p>
    <w:p w14:paraId="4A2D254D" w14:textId="77777777" w:rsidR="000C34B1" w:rsidRPr="00B56A84" w:rsidRDefault="000C34B1" w:rsidP="000C34B1">
      <w:pPr>
        <w:numPr>
          <w:ilvl w:val="0"/>
          <w:numId w:val="3"/>
        </w:numPr>
        <w:shd w:val="clear" w:color="auto" w:fill="FFFFFF"/>
        <w:jc w:val="both"/>
      </w:pPr>
      <w:r w:rsidRPr="00B56A84">
        <w:t xml:space="preserve">использование для познания окружающего мира различных естественнонаучных методов: наблюдение, измерение, эксперимент, моделирование; </w:t>
      </w:r>
    </w:p>
    <w:p w14:paraId="40FCDA22" w14:textId="77777777" w:rsidR="000C34B1" w:rsidRPr="00B56A84" w:rsidRDefault="000C34B1" w:rsidP="000C34B1">
      <w:pPr>
        <w:numPr>
          <w:ilvl w:val="0"/>
          <w:numId w:val="3"/>
        </w:numPr>
        <w:shd w:val="clear" w:color="auto" w:fill="FFFFFF"/>
        <w:jc w:val="both"/>
      </w:pPr>
      <w:r w:rsidRPr="00B56A84">
        <w:t xml:space="preserve">формирование умений различать факты, гипотезы, причины, следствия, доказательства, законы, теории; </w:t>
      </w:r>
    </w:p>
    <w:p w14:paraId="3F49180D" w14:textId="77777777" w:rsidR="000C34B1" w:rsidRPr="00B56A84" w:rsidRDefault="000C34B1" w:rsidP="000C34B1">
      <w:pPr>
        <w:numPr>
          <w:ilvl w:val="0"/>
          <w:numId w:val="3"/>
        </w:numPr>
        <w:shd w:val="clear" w:color="auto" w:fill="FFFFFF"/>
        <w:jc w:val="both"/>
      </w:pPr>
      <w:r w:rsidRPr="00B56A84">
        <w:t xml:space="preserve">овладение адекватными способами решения теоретических и экспериментальных задач; </w:t>
      </w:r>
    </w:p>
    <w:p w14:paraId="722C926C" w14:textId="77777777" w:rsidR="000C34B1" w:rsidRPr="00B56A84" w:rsidRDefault="000C34B1" w:rsidP="000C34B1">
      <w:pPr>
        <w:numPr>
          <w:ilvl w:val="0"/>
          <w:numId w:val="3"/>
        </w:numPr>
        <w:shd w:val="clear" w:color="auto" w:fill="FFFFFF"/>
        <w:jc w:val="both"/>
      </w:pPr>
      <w:r w:rsidRPr="00B56A84">
        <w:t xml:space="preserve">приобретение опыта выдвижения гипотез для объяснения известных фактов и экспериментальной проверки выдвигаемых гипотез. </w:t>
      </w:r>
    </w:p>
    <w:p w14:paraId="32FA220F" w14:textId="77777777" w:rsidR="000C34B1" w:rsidRPr="00B56A84" w:rsidRDefault="000C34B1" w:rsidP="000C34B1">
      <w:pPr>
        <w:shd w:val="clear" w:color="auto" w:fill="FFFFFF"/>
        <w:ind w:left="50" w:firstLine="306"/>
        <w:jc w:val="both"/>
        <w:rPr>
          <w:i/>
        </w:rPr>
      </w:pPr>
      <w:r w:rsidRPr="00B56A84">
        <w:rPr>
          <w:i/>
        </w:rPr>
        <w:lastRenderedPageBreak/>
        <w:t xml:space="preserve">Информационно-коммуникативная деятельность: </w:t>
      </w:r>
    </w:p>
    <w:p w14:paraId="40F977C9" w14:textId="77777777" w:rsidR="000C34B1" w:rsidRPr="00B56A84" w:rsidRDefault="000C34B1" w:rsidP="000C34B1">
      <w:pPr>
        <w:numPr>
          <w:ilvl w:val="0"/>
          <w:numId w:val="4"/>
        </w:numPr>
        <w:shd w:val="clear" w:color="auto" w:fill="FFFFFF"/>
        <w:jc w:val="both"/>
      </w:pPr>
      <w:r w:rsidRPr="00B56A84">
        <w:t xml:space="preserve">владение монологической и диалогической речью. Способность понимать точку зрения собеседника и признавать право на иное мнение; </w:t>
      </w:r>
    </w:p>
    <w:p w14:paraId="3D7527CC" w14:textId="77777777" w:rsidR="000C34B1" w:rsidRPr="00B56A84" w:rsidRDefault="000C34B1" w:rsidP="000C34B1">
      <w:pPr>
        <w:numPr>
          <w:ilvl w:val="0"/>
          <w:numId w:val="4"/>
        </w:numPr>
        <w:shd w:val="clear" w:color="auto" w:fill="FFFFFF"/>
        <w:jc w:val="both"/>
      </w:pPr>
      <w:r w:rsidRPr="00B56A84">
        <w:t xml:space="preserve">использование для решения познавательных и коммуникативных задач различных источников информации. </w:t>
      </w:r>
    </w:p>
    <w:p w14:paraId="5284856A" w14:textId="77777777" w:rsidR="000C34B1" w:rsidRPr="00B56A84" w:rsidRDefault="000C34B1" w:rsidP="000C34B1">
      <w:pPr>
        <w:shd w:val="clear" w:color="auto" w:fill="FFFFFF"/>
        <w:ind w:left="50" w:firstLine="306"/>
        <w:jc w:val="both"/>
        <w:rPr>
          <w:i/>
        </w:rPr>
      </w:pPr>
      <w:r w:rsidRPr="00B56A84">
        <w:rPr>
          <w:i/>
        </w:rPr>
        <w:t xml:space="preserve">Рефлексивная деятельность: </w:t>
      </w:r>
    </w:p>
    <w:p w14:paraId="40FF1836" w14:textId="77777777" w:rsidR="000C34B1" w:rsidRPr="00B56A84" w:rsidRDefault="000C34B1" w:rsidP="000C34B1">
      <w:pPr>
        <w:numPr>
          <w:ilvl w:val="0"/>
          <w:numId w:val="5"/>
        </w:numPr>
        <w:shd w:val="clear" w:color="auto" w:fill="FFFFFF"/>
        <w:jc w:val="both"/>
      </w:pPr>
      <w:r w:rsidRPr="00B56A84">
        <w:t xml:space="preserve">владение навыками контроля и оценки своей деятельности, умением предвидеть возможные результаты своих действий: </w:t>
      </w:r>
    </w:p>
    <w:p w14:paraId="1550AE41" w14:textId="77777777" w:rsidR="000C34B1" w:rsidRPr="00B56A84" w:rsidRDefault="000C34B1" w:rsidP="000C34B1">
      <w:pPr>
        <w:numPr>
          <w:ilvl w:val="0"/>
          <w:numId w:val="5"/>
        </w:numPr>
        <w:shd w:val="clear" w:color="auto" w:fill="FFFFFF"/>
        <w:jc w:val="both"/>
      </w:pPr>
      <w:r w:rsidRPr="00B56A84">
        <w:t>организация учебной деятельности: постановка цели, планирование, определение оптимального соотношения цели и средств.</w:t>
      </w:r>
    </w:p>
    <w:p w14:paraId="5339B6E6" w14:textId="77777777" w:rsidR="000C34B1" w:rsidRPr="00B56A84" w:rsidRDefault="000C34B1" w:rsidP="000C34B1">
      <w:pPr>
        <w:ind w:firstLine="540"/>
        <w:jc w:val="both"/>
        <w:rPr>
          <w:b/>
        </w:rPr>
      </w:pPr>
      <w:r w:rsidRPr="00B56A84">
        <w:rPr>
          <w:b/>
        </w:rPr>
        <w:t>Формы организации учебного процесса</w:t>
      </w:r>
    </w:p>
    <w:p w14:paraId="682A73BD" w14:textId="77777777" w:rsidR="0076433B" w:rsidRPr="00B56A84" w:rsidRDefault="0076433B" w:rsidP="000C34B1">
      <w:pPr>
        <w:ind w:firstLine="540"/>
        <w:jc w:val="both"/>
        <w:rPr>
          <w:b/>
        </w:rPr>
      </w:pPr>
      <w:r w:rsidRPr="00B56A84">
        <w:rPr>
          <w:b/>
        </w:rPr>
        <w:t>Основная форма организации обучения: индивидуальная</w:t>
      </w:r>
    </w:p>
    <w:p w14:paraId="3FA6FFDD" w14:textId="77777777" w:rsidR="000C34B1" w:rsidRPr="00B56A84" w:rsidRDefault="000C34B1" w:rsidP="000C34B1">
      <w:pPr>
        <w:jc w:val="both"/>
      </w:pPr>
      <w:r w:rsidRPr="00B56A84">
        <w:rPr>
          <w:b/>
          <w:i/>
          <w:u w:val="single"/>
        </w:rPr>
        <w:t>При организации</w:t>
      </w:r>
      <w:r w:rsidRPr="00B56A84">
        <w:t xml:space="preserve">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 </w:t>
      </w:r>
    </w:p>
    <w:p w14:paraId="04B291D6" w14:textId="77777777" w:rsidR="000C34B1" w:rsidRPr="00B56A84" w:rsidRDefault="000C34B1" w:rsidP="000C34B1">
      <w:pPr>
        <w:jc w:val="both"/>
      </w:pPr>
      <w:r w:rsidRPr="00B56A84">
        <w:t>Основные типы учебных занятий:</w:t>
      </w:r>
    </w:p>
    <w:p w14:paraId="51917C55" w14:textId="77777777" w:rsidR="000C34B1" w:rsidRPr="00B56A84" w:rsidRDefault="000C34B1" w:rsidP="000C34B1">
      <w:pPr>
        <w:pStyle w:val="a3"/>
        <w:numPr>
          <w:ilvl w:val="0"/>
          <w:numId w:val="1"/>
        </w:numPr>
        <w:jc w:val="both"/>
      </w:pPr>
      <w:r w:rsidRPr="00B56A84">
        <w:t>урок введения нового учебного материала,</w:t>
      </w:r>
    </w:p>
    <w:p w14:paraId="555BAE8E" w14:textId="77777777" w:rsidR="000C34B1" w:rsidRPr="00B56A84" w:rsidRDefault="000C34B1" w:rsidP="000C34B1">
      <w:pPr>
        <w:pStyle w:val="a3"/>
        <w:numPr>
          <w:ilvl w:val="0"/>
          <w:numId w:val="1"/>
        </w:numPr>
        <w:jc w:val="both"/>
      </w:pPr>
      <w:r w:rsidRPr="00B56A84">
        <w:t>урок закрепления знаний, умений и отработки навыков,</w:t>
      </w:r>
    </w:p>
    <w:p w14:paraId="39446A15" w14:textId="77777777" w:rsidR="000C34B1" w:rsidRPr="00B56A84" w:rsidRDefault="000C34B1" w:rsidP="000C34B1">
      <w:pPr>
        <w:pStyle w:val="a3"/>
        <w:numPr>
          <w:ilvl w:val="0"/>
          <w:numId w:val="1"/>
        </w:numPr>
        <w:jc w:val="both"/>
      </w:pPr>
      <w:r w:rsidRPr="00B56A84">
        <w:t>урок применения знаний;</w:t>
      </w:r>
    </w:p>
    <w:p w14:paraId="10A68212" w14:textId="77777777" w:rsidR="000C34B1" w:rsidRPr="00B56A84" w:rsidRDefault="000C34B1" w:rsidP="000C34B1">
      <w:pPr>
        <w:pStyle w:val="a3"/>
        <w:numPr>
          <w:ilvl w:val="0"/>
          <w:numId w:val="1"/>
        </w:numPr>
        <w:jc w:val="both"/>
      </w:pPr>
      <w:r w:rsidRPr="00B56A84">
        <w:t>урок обобщающего повторения и систематизации знаний;</w:t>
      </w:r>
    </w:p>
    <w:p w14:paraId="5ED8A93B" w14:textId="77777777" w:rsidR="000C34B1" w:rsidRPr="00B56A84" w:rsidRDefault="000C34B1" w:rsidP="000C34B1">
      <w:pPr>
        <w:pStyle w:val="a3"/>
        <w:numPr>
          <w:ilvl w:val="0"/>
          <w:numId w:val="1"/>
        </w:numPr>
        <w:jc w:val="both"/>
      </w:pPr>
      <w:r w:rsidRPr="00B56A84">
        <w:t>урок контроля знаний, умений, навыков.</w:t>
      </w:r>
    </w:p>
    <w:p w14:paraId="38E11B38" w14:textId="77777777" w:rsidR="000C34B1" w:rsidRPr="00B56A84" w:rsidRDefault="000C34B1" w:rsidP="000C34B1">
      <w:pPr>
        <w:pStyle w:val="a3"/>
        <w:numPr>
          <w:ilvl w:val="0"/>
          <w:numId w:val="1"/>
        </w:numPr>
        <w:jc w:val="both"/>
      </w:pPr>
      <w:r w:rsidRPr="00B56A84">
        <w:t>Урок практического применения (лабораторная работа)</w:t>
      </w:r>
    </w:p>
    <w:p w14:paraId="2EDE0491" w14:textId="77777777" w:rsidR="000C34B1" w:rsidRPr="00B56A84" w:rsidRDefault="000C34B1" w:rsidP="000C34B1">
      <w:pPr>
        <w:shd w:val="clear" w:color="auto" w:fill="FFFFFF"/>
        <w:ind w:left="50" w:firstLine="306"/>
        <w:jc w:val="both"/>
        <w:rPr>
          <w:b/>
          <w:i/>
          <w:u w:val="single"/>
        </w:rPr>
      </w:pPr>
      <w:r w:rsidRPr="00B56A84">
        <w:t xml:space="preserve">Основным типом урока является </w:t>
      </w:r>
      <w:r w:rsidRPr="00B56A84">
        <w:rPr>
          <w:b/>
          <w:i/>
          <w:u w:val="single"/>
        </w:rPr>
        <w:t>комбинированный</w:t>
      </w:r>
    </w:p>
    <w:p w14:paraId="1662049F" w14:textId="77777777" w:rsidR="000C34B1" w:rsidRPr="00B56A84" w:rsidRDefault="000C34B1" w:rsidP="000C34B1">
      <w:pPr>
        <w:tabs>
          <w:tab w:val="left" w:pos="705"/>
        </w:tabs>
        <w:autoSpaceDE w:val="0"/>
        <w:autoSpaceDN w:val="0"/>
        <w:adjustRightInd w:val="0"/>
        <w:spacing w:before="100" w:after="100"/>
        <w:ind w:firstLine="709"/>
        <w:jc w:val="both"/>
      </w:pPr>
      <w:r w:rsidRPr="00B56A84">
        <w:t xml:space="preserve">Для учащихся </w:t>
      </w:r>
      <w:r w:rsidR="0076433B" w:rsidRPr="00B56A84">
        <w:t>с ОВЗ</w:t>
      </w:r>
      <w:r w:rsidRPr="00B56A84">
        <w:t xml:space="preserve">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физики на материале, отвечающем особенностям и возможностям учащихся.</w:t>
      </w:r>
    </w:p>
    <w:p w14:paraId="4958085A" w14:textId="77777777" w:rsidR="000C34B1" w:rsidRPr="00B56A84" w:rsidRDefault="000C34B1" w:rsidP="000C34B1">
      <w:pPr>
        <w:tabs>
          <w:tab w:val="left" w:pos="705"/>
        </w:tabs>
        <w:autoSpaceDE w:val="0"/>
        <w:autoSpaceDN w:val="0"/>
        <w:adjustRightInd w:val="0"/>
        <w:spacing w:before="100" w:after="100"/>
        <w:ind w:firstLine="709"/>
      </w:pPr>
      <w:r w:rsidRPr="00B56A84">
        <w:t xml:space="preserve">Особое значение </w:t>
      </w:r>
      <w:r w:rsidR="0076433B" w:rsidRPr="00B56A84">
        <w:t>для таких учащихся</w:t>
      </w:r>
      <w:r w:rsidRPr="00B56A84">
        <w:t xml:space="preserve"> имеют различные </w:t>
      </w:r>
      <w:r w:rsidRPr="00B56A84">
        <w:rPr>
          <w:b/>
          <w:i/>
        </w:rPr>
        <w:t>виды педагогической поддержки в усвоении знаний:</w:t>
      </w:r>
    </w:p>
    <w:p w14:paraId="51452E33" w14:textId="77777777" w:rsidR="000C34B1" w:rsidRPr="00B56A84" w:rsidRDefault="000C34B1" w:rsidP="000C34B1">
      <w:pPr>
        <w:numPr>
          <w:ilvl w:val="0"/>
          <w:numId w:val="7"/>
        </w:numPr>
        <w:tabs>
          <w:tab w:val="left" w:pos="705"/>
        </w:tabs>
        <w:autoSpaceDE w:val="0"/>
        <w:autoSpaceDN w:val="0"/>
        <w:adjustRightInd w:val="0"/>
      </w:pPr>
      <w:r w:rsidRPr="00B56A84">
        <w:rPr>
          <w:i/>
        </w:rPr>
        <w:t>обучение без принуждения</w:t>
      </w:r>
      <w:r w:rsidRPr="00B56A84">
        <w:t xml:space="preserve"> (основанное на интересе, успехе, доверии);</w:t>
      </w:r>
    </w:p>
    <w:p w14:paraId="660A3BA2" w14:textId="77777777" w:rsidR="000C34B1" w:rsidRPr="00B56A84" w:rsidRDefault="000C34B1" w:rsidP="000C34B1">
      <w:pPr>
        <w:numPr>
          <w:ilvl w:val="0"/>
          <w:numId w:val="7"/>
        </w:numPr>
        <w:tabs>
          <w:tab w:val="left" w:pos="705"/>
        </w:tabs>
        <w:autoSpaceDE w:val="0"/>
        <w:autoSpaceDN w:val="0"/>
        <w:adjustRightInd w:val="0"/>
        <w:rPr>
          <w:b/>
        </w:rPr>
      </w:pPr>
      <w:r w:rsidRPr="00B56A84">
        <w:rPr>
          <w:i/>
        </w:rPr>
        <w:t xml:space="preserve">урок как система реабилитации, </w:t>
      </w:r>
      <w:r w:rsidRPr="00B56A84">
        <w:t>в результате которой каждый ученик начинает чувствовать и сознавать себя способным действовать разумно, ставить перед собой цели и достигать их;</w:t>
      </w:r>
    </w:p>
    <w:p w14:paraId="319E9F47" w14:textId="77777777" w:rsidR="000C34B1" w:rsidRPr="00B56A84" w:rsidRDefault="000C34B1" w:rsidP="000C34B1">
      <w:pPr>
        <w:numPr>
          <w:ilvl w:val="0"/>
          <w:numId w:val="7"/>
        </w:numPr>
        <w:tabs>
          <w:tab w:val="left" w:pos="705"/>
        </w:tabs>
        <w:autoSpaceDE w:val="0"/>
        <w:autoSpaceDN w:val="0"/>
        <w:adjustRightInd w:val="0"/>
        <w:rPr>
          <w:b/>
        </w:rPr>
      </w:pPr>
      <w:r w:rsidRPr="00B56A84">
        <w:rPr>
          <w:i/>
        </w:rPr>
        <w:t xml:space="preserve">адаптация содержания, </w:t>
      </w:r>
      <w:r w:rsidRPr="00B56A84">
        <w:t>очищение учебного материала от сложных подробностей и излишнего многообразия;</w:t>
      </w:r>
    </w:p>
    <w:p w14:paraId="2D513013" w14:textId="77777777" w:rsidR="000C34B1" w:rsidRPr="00B56A84" w:rsidRDefault="000C34B1" w:rsidP="000C34B1">
      <w:pPr>
        <w:numPr>
          <w:ilvl w:val="0"/>
          <w:numId w:val="7"/>
        </w:numPr>
        <w:tabs>
          <w:tab w:val="left" w:pos="705"/>
        </w:tabs>
        <w:autoSpaceDE w:val="0"/>
        <w:autoSpaceDN w:val="0"/>
        <w:adjustRightInd w:val="0"/>
        <w:rPr>
          <w:b/>
        </w:rPr>
      </w:pPr>
      <w:r w:rsidRPr="00B56A84">
        <w:rPr>
          <w:i/>
        </w:rPr>
        <w:t xml:space="preserve">одновременное подключение </w:t>
      </w:r>
      <w:r w:rsidRPr="00B56A84">
        <w:t>слуха, зрения, моторики, памяти и логического мышления в процессе восприятия материала;</w:t>
      </w:r>
    </w:p>
    <w:p w14:paraId="1EAE151B" w14:textId="77777777" w:rsidR="000C34B1" w:rsidRPr="00B56A84" w:rsidRDefault="000C34B1" w:rsidP="000C34B1">
      <w:pPr>
        <w:numPr>
          <w:ilvl w:val="0"/>
          <w:numId w:val="7"/>
        </w:numPr>
        <w:tabs>
          <w:tab w:val="left" w:pos="705"/>
        </w:tabs>
        <w:autoSpaceDE w:val="0"/>
        <w:autoSpaceDN w:val="0"/>
        <w:adjustRightInd w:val="0"/>
        <w:rPr>
          <w:b/>
        </w:rPr>
      </w:pPr>
      <w:r w:rsidRPr="00B56A84">
        <w:rPr>
          <w:i/>
        </w:rPr>
        <w:t xml:space="preserve">использование </w:t>
      </w:r>
      <w:r w:rsidRPr="00B56A84">
        <w:t>ориентировочной основы действий (опорных сигналов);</w:t>
      </w:r>
    </w:p>
    <w:p w14:paraId="176C7C3C" w14:textId="77777777" w:rsidR="000C34B1" w:rsidRPr="00B56A84" w:rsidRDefault="000C34B1" w:rsidP="000C34B1">
      <w:pPr>
        <w:numPr>
          <w:ilvl w:val="0"/>
          <w:numId w:val="7"/>
        </w:numPr>
        <w:tabs>
          <w:tab w:val="left" w:pos="705"/>
        </w:tabs>
        <w:autoSpaceDE w:val="0"/>
        <w:autoSpaceDN w:val="0"/>
        <w:adjustRightInd w:val="0"/>
        <w:rPr>
          <w:b/>
        </w:rPr>
      </w:pPr>
      <w:r w:rsidRPr="00B56A84">
        <w:rPr>
          <w:i/>
        </w:rPr>
        <w:t xml:space="preserve">формулирование определений </w:t>
      </w:r>
      <w:r w:rsidRPr="00B56A84">
        <w:t>по установленному образцу, применение алгоритмов;</w:t>
      </w:r>
    </w:p>
    <w:p w14:paraId="37E6D1F4" w14:textId="77777777" w:rsidR="000C34B1" w:rsidRPr="00B56A84" w:rsidRDefault="000C34B1" w:rsidP="000C34B1">
      <w:pPr>
        <w:numPr>
          <w:ilvl w:val="0"/>
          <w:numId w:val="7"/>
        </w:numPr>
        <w:tabs>
          <w:tab w:val="left" w:pos="705"/>
        </w:tabs>
        <w:autoSpaceDE w:val="0"/>
        <w:autoSpaceDN w:val="0"/>
        <w:adjustRightInd w:val="0"/>
        <w:rPr>
          <w:b/>
        </w:rPr>
      </w:pPr>
      <w:proofErr w:type="spellStart"/>
      <w:r w:rsidRPr="00B56A84">
        <w:rPr>
          <w:i/>
        </w:rPr>
        <w:t>взаимообучение</w:t>
      </w:r>
      <w:proofErr w:type="spellEnd"/>
      <w:r w:rsidRPr="00B56A84">
        <w:rPr>
          <w:i/>
        </w:rPr>
        <w:t xml:space="preserve">, </w:t>
      </w:r>
      <w:r w:rsidRPr="00B56A84">
        <w:t>диалогические методики;</w:t>
      </w:r>
    </w:p>
    <w:p w14:paraId="2D115469" w14:textId="77777777" w:rsidR="000C34B1" w:rsidRPr="00B56A84" w:rsidRDefault="000C34B1" w:rsidP="000C34B1">
      <w:pPr>
        <w:numPr>
          <w:ilvl w:val="0"/>
          <w:numId w:val="7"/>
        </w:numPr>
        <w:tabs>
          <w:tab w:val="left" w:pos="705"/>
        </w:tabs>
        <w:autoSpaceDE w:val="0"/>
        <w:autoSpaceDN w:val="0"/>
        <w:adjustRightInd w:val="0"/>
        <w:rPr>
          <w:b/>
        </w:rPr>
      </w:pPr>
      <w:r w:rsidRPr="00B56A84">
        <w:rPr>
          <w:i/>
        </w:rPr>
        <w:t>дополнительныеупражнения;</w:t>
      </w:r>
    </w:p>
    <w:p w14:paraId="0CE000A9" w14:textId="77777777" w:rsidR="000C34B1" w:rsidRPr="00B56A84" w:rsidRDefault="000C34B1" w:rsidP="000C34B1">
      <w:pPr>
        <w:numPr>
          <w:ilvl w:val="0"/>
          <w:numId w:val="7"/>
        </w:numPr>
        <w:shd w:val="clear" w:color="auto" w:fill="FFFFFF"/>
        <w:tabs>
          <w:tab w:val="left" w:pos="705"/>
        </w:tabs>
        <w:autoSpaceDE w:val="0"/>
        <w:autoSpaceDN w:val="0"/>
        <w:adjustRightInd w:val="0"/>
        <w:rPr>
          <w:color w:val="333333"/>
        </w:rPr>
      </w:pPr>
      <w:r w:rsidRPr="00B56A84">
        <w:rPr>
          <w:i/>
        </w:rPr>
        <w:t xml:space="preserve">оптимальность темпа </w:t>
      </w:r>
      <w:r w:rsidRPr="00B56A84">
        <w:t>с позиции полного усвоения и др.</w:t>
      </w:r>
    </w:p>
    <w:p w14:paraId="088615EF" w14:textId="77777777" w:rsidR="000C34B1" w:rsidRPr="00B56A84" w:rsidRDefault="000C34B1" w:rsidP="000C34B1">
      <w:pPr>
        <w:pStyle w:val="3"/>
        <w:spacing w:after="0"/>
        <w:ind w:left="709" w:hanging="283"/>
        <w:rPr>
          <w:sz w:val="24"/>
          <w:szCs w:val="24"/>
        </w:rPr>
      </w:pPr>
      <w:r w:rsidRPr="00B56A84">
        <w:rPr>
          <w:sz w:val="24"/>
          <w:szCs w:val="24"/>
        </w:rPr>
        <w:t>.</w:t>
      </w:r>
    </w:p>
    <w:p w14:paraId="1B0430B1" w14:textId="77777777" w:rsidR="000C34B1" w:rsidRDefault="000C34B1" w:rsidP="000C34B1">
      <w:pPr>
        <w:pStyle w:val="3"/>
        <w:spacing w:after="0"/>
        <w:ind w:left="709" w:hanging="283"/>
        <w:rPr>
          <w:sz w:val="24"/>
          <w:szCs w:val="24"/>
        </w:rPr>
      </w:pPr>
    </w:p>
    <w:p w14:paraId="0ACCB8FE" w14:textId="77777777" w:rsidR="00B0604F" w:rsidRDefault="00B0604F" w:rsidP="000C34B1">
      <w:pPr>
        <w:pStyle w:val="3"/>
        <w:spacing w:after="0"/>
        <w:ind w:left="709" w:hanging="283"/>
        <w:rPr>
          <w:sz w:val="24"/>
          <w:szCs w:val="24"/>
        </w:rPr>
      </w:pPr>
    </w:p>
    <w:p w14:paraId="6AE18EB6" w14:textId="77777777" w:rsidR="00B0604F" w:rsidRDefault="00B0604F" w:rsidP="000C34B1">
      <w:pPr>
        <w:pStyle w:val="3"/>
        <w:spacing w:after="0"/>
        <w:ind w:left="709" w:hanging="283"/>
        <w:rPr>
          <w:sz w:val="24"/>
          <w:szCs w:val="24"/>
        </w:rPr>
      </w:pPr>
    </w:p>
    <w:p w14:paraId="6A2CBCEC" w14:textId="77777777" w:rsidR="00B0604F" w:rsidRDefault="00B0604F" w:rsidP="000C34B1">
      <w:pPr>
        <w:pStyle w:val="3"/>
        <w:spacing w:after="0"/>
        <w:ind w:left="709" w:hanging="283"/>
        <w:rPr>
          <w:sz w:val="24"/>
          <w:szCs w:val="24"/>
        </w:rPr>
      </w:pPr>
    </w:p>
    <w:p w14:paraId="51589DA6" w14:textId="77777777" w:rsidR="00B0604F" w:rsidRDefault="00B0604F" w:rsidP="000C34B1">
      <w:pPr>
        <w:pStyle w:val="3"/>
        <w:spacing w:after="0"/>
        <w:ind w:left="709" w:hanging="283"/>
        <w:rPr>
          <w:sz w:val="24"/>
          <w:szCs w:val="24"/>
        </w:rPr>
      </w:pPr>
    </w:p>
    <w:p w14:paraId="4FA4C311" w14:textId="77777777" w:rsidR="00B0604F" w:rsidRDefault="00B0604F" w:rsidP="000C34B1">
      <w:pPr>
        <w:pStyle w:val="3"/>
        <w:spacing w:after="0"/>
        <w:ind w:left="709" w:hanging="283"/>
        <w:rPr>
          <w:sz w:val="24"/>
          <w:szCs w:val="24"/>
        </w:rPr>
      </w:pPr>
    </w:p>
    <w:p w14:paraId="7EDC543D" w14:textId="77777777" w:rsidR="00B0604F" w:rsidRDefault="00B0604F" w:rsidP="000C34B1">
      <w:pPr>
        <w:pStyle w:val="3"/>
        <w:spacing w:after="0"/>
        <w:ind w:left="709" w:hanging="283"/>
        <w:rPr>
          <w:sz w:val="24"/>
          <w:szCs w:val="24"/>
        </w:rPr>
      </w:pPr>
    </w:p>
    <w:p w14:paraId="6598AC08" w14:textId="77777777" w:rsidR="00B0604F" w:rsidRPr="00B56A84" w:rsidRDefault="00B0604F" w:rsidP="000C34B1">
      <w:pPr>
        <w:pStyle w:val="3"/>
        <w:spacing w:after="0"/>
        <w:ind w:left="709" w:hanging="283"/>
        <w:rPr>
          <w:sz w:val="24"/>
          <w:szCs w:val="24"/>
        </w:rPr>
      </w:pPr>
    </w:p>
    <w:p w14:paraId="2D0CA31F" w14:textId="77777777" w:rsidR="000C34B1" w:rsidRDefault="000C34B1" w:rsidP="000C34B1">
      <w:pPr>
        <w:pStyle w:val="c2"/>
        <w:spacing w:before="0" w:beforeAutospacing="0" w:after="0" w:afterAutospacing="0"/>
        <w:jc w:val="center"/>
        <w:rPr>
          <w:rStyle w:val="c19"/>
          <w:b/>
          <w:caps/>
        </w:rPr>
      </w:pPr>
      <w:r w:rsidRPr="00B56A84">
        <w:rPr>
          <w:rStyle w:val="c19"/>
          <w:b/>
          <w:caps/>
        </w:rPr>
        <w:t xml:space="preserve">Содержание программы </w:t>
      </w:r>
      <w:r w:rsidR="0098050B">
        <w:rPr>
          <w:rStyle w:val="c19"/>
          <w:b/>
          <w:caps/>
        </w:rPr>
        <w:t>9</w:t>
      </w:r>
      <w:r w:rsidRPr="00B56A84">
        <w:rPr>
          <w:rStyle w:val="c19"/>
          <w:b/>
          <w:caps/>
        </w:rPr>
        <w:t xml:space="preserve"> класс</w:t>
      </w:r>
    </w:p>
    <w:p w14:paraId="58DAAB89" w14:textId="77777777" w:rsidR="00BB7E81" w:rsidRPr="00B56A84" w:rsidRDefault="00BB7E81" w:rsidP="000C34B1">
      <w:pPr>
        <w:pStyle w:val="c2"/>
        <w:spacing w:before="0" w:beforeAutospacing="0" w:after="0" w:afterAutospacing="0"/>
        <w:jc w:val="center"/>
        <w:rPr>
          <w:b/>
          <w:caps/>
        </w:rPr>
      </w:pPr>
    </w:p>
    <w:p w14:paraId="57F3875A" w14:textId="77777777" w:rsidR="00B0604F" w:rsidRPr="002C5CD8" w:rsidRDefault="00B0604F" w:rsidP="00B0604F">
      <w:pPr>
        <w:jc w:val="center"/>
        <w:rPr>
          <w:b/>
        </w:rPr>
      </w:pPr>
      <w:r w:rsidRPr="002C5CD8">
        <w:rPr>
          <w:b/>
        </w:rPr>
        <w:t>1. Законы механики</w:t>
      </w:r>
    </w:p>
    <w:p w14:paraId="349C66B5" w14:textId="77777777" w:rsidR="00B0604F" w:rsidRPr="002C5CD8" w:rsidRDefault="00B0604F" w:rsidP="00B0604F">
      <w:pPr>
        <w:ind w:left="284" w:firstLine="425"/>
      </w:pPr>
      <w:r w:rsidRPr="002C5CD8">
        <w:t>Механическое движение. Материальная точка. Система отсчета. Относительность механического движения.</w:t>
      </w:r>
    </w:p>
    <w:p w14:paraId="6F1CED84" w14:textId="77777777" w:rsidR="00CF0B56" w:rsidRDefault="00B0604F" w:rsidP="00B0604F">
      <w:pPr>
        <w:ind w:left="284" w:firstLine="425"/>
      </w:pPr>
      <w:r w:rsidRPr="002C5CD8">
        <w:t xml:space="preserve">Кинематические характеристики движения. </w:t>
      </w:r>
    </w:p>
    <w:p w14:paraId="43D0D0E5" w14:textId="77777777" w:rsidR="00B0604F" w:rsidRPr="002C5CD8" w:rsidRDefault="00B0604F" w:rsidP="00B0604F">
      <w:pPr>
        <w:ind w:left="284" w:firstLine="425"/>
      </w:pPr>
      <w:r w:rsidRPr="002C5CD8">
        <w:t>Движение точки по окружности с постоянной по модулю скоростью. Период и частота обращения. Центростремительное ускорение.</w:t>
      </w:r>
    </w:p>
    <w:p w14:paraId="3CEAC96B" w14:textId="77777777" w:rsidR="00B0604F" w:rsidRPr="002C5CD8" w:rsidRDefault="00B0604F" w:rsidP="00B0604F">
      <w:pPr>
        <w:ind w:left="284" w:firstLine="425"/>
      </w:pPr>
      <w:r w:rsidRPr="002C5CD8">
        <w:t xml:space="preserve">Взаимодействие тел. Законы Ньютона. </w:t>
      </w:r>
    </w:p>
    <w:p w14:paraId="163DDAC0" w14:textId="77777777" w:rsidR="00CF0B56" w:rsidRDefault="00B0604F" w:rsidP="00B0604F">
      <w:pPr>
        <w:ind w:left="284" w:firstLine="425"/>
      </w:pPr>
      <w:r w:rsidRPr="002C5CD8">
        <w:t xml:space="preserve">Импульс тела. Закон сохранения импульса. Реактивное движение. </w:t>
      </w:r>
    </w:p>
    <w:p w14:paraId="5DFDB929" w14:textId="77777777" w:rsidR="00B0604F" w:rsidRPr="002C5CD8" w:rsidRDefault="00B0604F" w:rsidP="00B0604F">
      <w:pPr>
        <w:ind w:left="284" w:firstLine="425"/>
      </w:pPr>
      <w:r w:rsidRPr="002C5CD8">
        <w:t>Энергия и механическая работа. Закон сохранения механической энергии.</w:t>
      </w:r>
    </w:p>
    <w:p w14:paraId="69B549AF" w14:textId="77777777" w:rsidR="00B0604F" w:rsidRPr="002C5CD8" w:rsidRDefault="00B0604F" w:rsidP="00B0604F">
      <w:pPr>
        <w:ind w:left="284" w:firstLine="425"/>
        <w:jc w:val="center"/>
        <w:rPr>
          <w:b/>
        </w:rPr>
      </w:pPr>
      <w:r w:rsidRPr="002C5CD8">
        <w:rPr>
          <w:b/>
        </w:rPr>
        <w:t>2. Механические колебания и волны</w:t>
      </w:r>
    </w:p>
    <w:p w14:paraId="6AD8BF13" w14:textId="77777777" w:rsidR="00CF0B56" w:rsidRDefault="00B0604F" w:rsidP="00B0604F">
      <w:pPr>
        <w:ind w:left="284" w:firstLine="425"/>
      </w:pPr>
      <w:r w:rsidRPr="002C5CD8">
        <w:t xml:space="preserve">Колебательное движение. Свободные колебания. Превращения энергии при колебательном движении. </w:t>
      </w:r>
    </w:p>
    <w:p w14:paraId="18272973" w14:textId="77777777" w:rsidR="00B0604F" w:rsidRPr="002C5CD8" w:rsidRDefault="00B0604F" w:rsidP="00B0604F">
      <w:pPr>
        <w:ind w:left="284" w:firstLine="425"/>
      </w:pPr>
      <w:r w:rsidRPr="002C5CD8">
        <w:t>Распространение колебаний в упругих средах. Продольные и поперечные волны. Связь между длиной волны, скоростью волны и частотой колебаний.</w:t>
      </w:r>
    </w:p>
    <w:p w14:paraId="316DE9D5" w14:textId="77777777" w:rsidR="00B0604F" w:rsidRPr="002C5CD8" w:rsidRDefault="00B0604F" w:rsidP="00B0604F">
      <w:pPr>
        <w:ind w:left="284" w:firstLine="425"/>
        <w:jc w:val="center"/>
        <w:rPr>
          <w:b/>
        </w:rPr>
      </w:pPr>
      <w:r w:rsidRPr="002C5CD8">
        <w:rPr>
          <w:b/>
        </w:rPr>
        <w:t>3. Электромагнитные колебания и волны</w:t>
      </w:r>
    </w:p>
    <w:p w14:paraId="60B06E0A" w14:textId="77777777" w:rsidR="00CF0B56" w:rsidRDefault="00B0604F" w:rsidP="00B0604F">
      <w:pPr>
        <w:ind w:left="284" w:firstLine="425"/>
      </w:pPr>
      <w:r w:rsidRPr="002C5CD8">
        <w:t xml:space="preserve">Явление электромагнитной индукции. Взаимосвязь электрического и магнитного полей. </w:t>
      </w:r>
    </w:p>
    <w:p w14:paraId="6B7A516B" w14:textId="77777777" w:rsidR="00B0604F" w:rsidRPr="002C5CD8" w:rsidRDefault="00B0604F" w:rsidP="00B0604F">
      <w:pPr>
        <w:ind w:left="284" w:firstLine="425"/>
      </w:pPr>
      <w:r w:rsidRPr="002C5CD8">
        <w:t>Самоиндукция. Индуктивность катушки.</w:t>
      </w:r>
    </w:p>
    <w:p w14:paraId="4E926344" w14:textId="77777777" w:rsidR="00B0604F" w:rsidRPr="002C5CD8" w:rsidRDefault="00B0604F" w:rsidP="00B0604F">
      <w:pPr>
        <w:ind w:left="284" w:firstLine="425"/>
      </w:pPr>
      <w:r w:rsidRPr="002C5CD8">
        <w:t>Конденсатор. Электрическая емкость конденсатора. Колебательный контур</w:t>
      </w:r>
      <w:r w:rsidR="00CF0B56">
        <w:t xml:space="preserve">. </w:t>
      </w:r>
      <w:r w:rsidRPr="002C5CD8">
        <w:t>Превращения энергии в колебательном контуре.</w:t>
      </w:r>
    </w:p>
    <w:p w14:paraId="60F70909" w14:textId="77777777" w:rsidR="00CF0B56" w:rsidRDefault="00B0604F" w:rsidP="00B0604F">
      <w:pPr>
        <w:ind w:left="284" w:firstLine="425"/>
      </w:pPr>
      <w:r w:rsidRPr="002C5CD8">
        <w:t xml:space="preserve">Переменный электрический ток. </w:t>
      </w:r>
    </w:p>
    <w:p w14:paraId="0022763D" w14:textId="77777777" w:rsidR="00CF0B56" w:rsidRDefault="00B0604F" w:rsidP="00B0604F">
      <w:pPr>
        <w:ind w:left="284" w:firstLine="425"/>
      </w:pPr>
      <w:r w:rsidRPr="002C5CD8">
        <w:t xml:space="preserve">Электромагнитное поле. Энергия электромагнитного поля. Электромагнитные волны. Скорость распространения электромагнитных волн. </w:t>
      </w:r>
    </w:p>
    <w:p w14:paraId="451EBF14" w14:textId="77777777" w:rsidR="00B0604F" w:rsidRPr="002C5CD8" w:rsidRDefault="00B0604F" w:rsidP="00B0604F">
      <w:pPr>
        <w:ind w:left="284" w:firstLine="425"/>
      </w:pPr>
      <w:r w:rsidRPr="002C5CD8">
        <w:t>Электромагнитная природа света. Скорость света. Влияние электромагнитных излучений на живые организмы.</w:t>
      </w:r>
    </w:p>
    <w:p w14:paraId="47952F98" w14:textId="77777777" w:rsidR="00B0604F" w:rsidRPr="002C5CD8" w:rsidRDefault="00B0604F" w:rsidP="00B0604F">
      <w:pPr>
        <w:ind w:left="284" w:firstLine="425"/>
        <w:jc w:val="center"/>
        <w:rPr>
          <w:b/>
        </w:rPr>
      </w:pPr>
      <w:r w:rsidRPr="002C5CD8">
        <w:rPr>
          <w:b/>
        </w:rPr>
        <w:t>4. Элементы квантовой физики</w:t>
      </w:r>
    </w:p>
    <w:p w14:paraId="414FAD77" w14:textId="77777777" w:rsidR="00B0604F" w:rsidRPr="002C5CD8" w:rsidRDefault="00B0604F" w:rsidP="00B0604F">
      <w:pPr>
        <w:ind w:left="284" w:firstLine="425"/>
      </w:pPr>
      <w:r w:rsidRPr="002C5CD8">
        <w:t>Опыт Резерфорда. Планетарная модель атома.</w:t>
      </w:r>
    </w:p>
    <w:p w14:paraId="28BE8081" w14:textId="77777777" w:rsidR="00B0604F" w:rsidRPr="002C5CD8" w:rsidRDefault="00B0604F" w:rsidP="00B0604F">
      <w:pPr>
        <w:ind w:left="284" w:firstLine="425"/>
      </w:pPr>
      <w:r w:rsidRPr="002C5CD8">
        <w:t xml:space="preserve">Явление радиоактивности. Альфа-, бета- и гамма-излучения. Состав атомного ядра. Протон и нейтрон. </w:t>
      </w:r>
    </w:p>
    <w:p w14:paraId="2F549946" w14:textId="77777777" w:rsidR="00B0604F" w:rsidRPr="002C5CD8" w:rsidRDefault="00CF0B56" w:rsidP="00B0604F">
      <w:pPr>
        <w:ind w:left="284" w:firstLine="425"/>
      </w:pPr>
      <w:r>
        <w:t>Радиоактивные превращения</w:t>
      </w:r>
      <w:r w:rsidR="00B0604F" w:rsidRPr="002C5CD8">
        <w:t xml:space="preserve">. Энергия связи ядра. Ядерные реакции. Деление ядер урана. </w:t>
      </w:r>
    </w:p>
    <w:p w14:paraId="5B88E60C" w14:textId="77777777" w:rsidR="00B0604F" w:rsidRPr="002C5CD8" w:rsidRDefault="00B0604F" w:rsidP="00B0604F">
      <w:pPr>
        <w:ind w:left="284" w:firstLine="425"/>
      </w:pPr>
      <w:r w:rsidRPr="002C5CD8">
        <w:t>Биологическое действие радиоактивных излучений и их применение. Ядерная энергетика и проблемы экологии.</w:t>
      </w:r>
    </w:p>
    <w:p w14:paraId="2DEE4F79" w14:textId="77777777" w:rsidR="00B0604F" w:rsidRPr="002C5CD8" w:rsidRDefault="00B0604F" w:rsidP="00B0604F">
      <w:pPr>
        <w:ind w:left="284" w:firstLine="425"/>
        <w:jc w:val="center"/>
        <w:rPr>
          <w:b/>
        </w:rPr>
      </w:pPr>
      <w:r w:rsidRPr="002C5CD8">
        <w:rPr>
          <w:b/>
        </w:rPr>
        <w:t>5. Вселенная</w:t>
      </w:r>
    </w:p>
    <w:p w14:paraId="2A6BAB20" w14:textId="77777777" w:rsidR="00B0604F" w:rsidRPr="002C5CD8" w:rsidRDefault="00B0604F" w:rsidP="00B0604F">
      <w:pPr>
        <w:ind w:left="284" w:firstLine="425"/>
      </w:pPr>
      <w:r w:rsidRPr="002C5CD8">
        <w:t>Строение и масштабы Вселенной.</w:t>
      </w:r>
    </w:p>
    <w:p w14:paraId="7F90C01D" w14:textId="77777777" w:rsidR="00B0604F" w:rsidRPr="002C5CD8" w:rsidRDefault="00B0604F" w:rsidP="00B0604F">
      <w:pPr>
        <w:ind w:left="284" w:firstLine="425"/>
      </w:pPr>
      <w:r w:rsidRPr="002C5CD8">
        <w:t xml:space="preserve">Геоцентрическая и гелиоцентрическая системы мира. Законы движения планет. Строение и масштабы Солнечной системы. </w:t>
      </w:r>
    </w:p>
    <w:p w14:paraId="6F272267" w14:textId="77777777" w:rsidR="00B0604F" w:rsidRPr="002C5CD8" w:rsidRDefault="00B0604F" w:rsidP="00B0604F">
      <w:pPr>
        <w:ind w:left="284" w:firstLine="425"/>
      </w:pPr>
      <w:r w:rsidRPr="002C5CD8">
        <w:t xml:space="preserve">Система Земля-Луна. </w:t>
      </w:r>
    </w:p>
    <w:p w14:paraId="4B5FABA6" w14:textId="77777777" w:rsidR="00B0604F" w:rsidRPr="002C5CD8" w:rsidRDefault="00B0604F" w:rsidP="00B0604F">
      <w:pPr>
        <w:ind w:left="284" w:firstLine="425"/>
      </w:pPr>
      <w:r w:rsidRPr="002C5CD8">
        <w:t>Планета Земля. Луна — естественный спутник Земли. Малые тела Солнечной системы.</w:t>
      </w:r>
    </w:p>
    <w:p w14:paraId="3048DE3D" w14:textId="77777777" w:rsidR="0098050B" w:rsidRDefault="00B0604F" w:rsidP="0090048B">
      <w:pPr>
        <w:ind w:left="284" w:firstLine="425"/>
      </w:pPr>
      <w:r w:rsidRPr="002C5CD8">
        <w:t xml:space="preserve">Солнечная система — комплекс тел, имеющих общее происхождение. </w:t>
      </w:r>
    </w:p>
    <w:p w14:paraId="7682A951" w14:textId="77777777" w:rsidR="00CF0B56" w:rsidRDefault="00CF0B56" w:rsidP="0090048B">
      <w:pPr>
        <w:ind w:left="284" w:firstLine="425"/>
      </w:pPr>
    </w:p>
    <w:p w14:paraId="0DA67C7E" w14:textId="77777777" w:rsidR="00CF0B56" w:rsidRDefault="00CF0B56" w:rsidP="0090048B">
      <w:pPr>
        <w:ind w:left="284" w:firstLine="425"/>
      </w:pPr>
    </w:p>
    <w:p w14:paraId="4702AF30" w14:textId="77777777" w:rsidR="00CF0B56" w:rsidRDefault="00CF0B56" w:rsidP="0090048B">
      <w:pPr>
        <w:ind w:left="284" w:firstLine="425"/>
      </w:pPr>
    </w:p>
    <w:p w14:paraId="4D078DDE" w14:textId="77777777" w:rsidR="00CF0B56" w:rsidRDefault="00CF0B56" w:rsidP="0090048B">
      <w:pPr>
        <w:ind w:left="284" w:firstLine="425"/>
      </w:pPr>
    </w:p>
    <w:p w14:paraId="35DA57CA" w14:textId="77777777" w:rsidR="00CF0B56" w:rsidRDefault="00CF0B56" w:rsidP="0090048B">
      <w:pPr>
        <w:ind w:left="284" w:firstLine="425"/>
      </w:pPr>
    </w:p>
    <w:p w14:paraId="1466A791" w14:textId="77777777" w:rsidR="00CF0B56" w:rsidRDefault="00CF0B56" w:rsidP="0090048B">
      <w:pPr>
        <w:ind w:left="284" w:firstLine="425"/>
      </w:pPr>
    </w:p>
    <w:p w14:paraId="41372E95" w14:textId="77777777" w:rsidR="00CF0B56" w:rsidRDefault="00CF0B56" w:rsidP="0090048B">
      <w:pPr>
        <w:ind w:left="284" w:firstLine="425"/>
      </w:pPr>
    </w:p>
    <w:p w14:paraId="7D02D9D9" w14:textId="77777777" w:rsidR="00023B99" w:rsidRDefault="00023B99" w:rsidP="0090048B">
      <w:pPr>
        <w:ind w:left="284" w:firstLine="425"/>
      </w:pPr>
    </w:p>
    <w:p w14:paraId="716C6439" w14:textId="77777777" w:rsidR="00CF0B56" w:rsidRPr="002C5CD8" w:rsidRDefault="00CF0B56" w:rsidP="00023B99">
      <w:pPr>
        <w:rPr>
          <w:b/>
        </w:rPr>
      </w:pPr>
    </w:p>
    <w:p w14:paraId="664DCB6D" w14:textId="77777777" w:rsidR="000C34B1" w:rsidRPr="00023B99" w:rsidRDefault="000C34B1" w:rsidP="000C34B1">
      <w:pPr>
        <w:jc w:val="center"/>
        <w:rPr>
          <w:b/>
          <w:sz w:val="28"/>
        </w:rPr>
      </w:pPr>
      <w:r w:rsidRPr="00023B99">
        <w:rPr>
          <w:b/>
          <w:sz w:val="28"/>
        </w:rPr>
        <w:t xml:space="preserve">Минимум знаний учащихся </w:t>
      </w:r>
      <w:r w:rsidR="00B0604F" w:rsidRPr="00023B99">
        <w:rPr>
          <w:b/>
          <w:sz w:val="28"/>
        </w:rPr>
        <w:t xml:space="preserve">9 </w:t>
      </w:r>
      <w:r w:rsidRPr="00023B99">
        <w:rPr>
          <w:b/>
          <w:sz w:val="28"/>
        </w:rPr>
        <w:t>класса по физике</w:t>
      </w:r>
    </w:p>
    <w:p w14:paraId="51820404" w14:textId="77777777" w:rsidR="00CE1EE9" w:rsidRDefault="00CE1EE9" w:rsidP="000C34B1">
      <w:pPr>
        <w:jc w:val="center"/>
        <w:rPr>
          <w:b/>
        </w:rPr>
      </w:pPr>
    </w:p>
    <w:p w14:paraId="03E0EB1E" w14:textId="77777777" w:rsidR="00CE1EE9" w:rsidRPr="00FF45CD" w:rsidRDefault="00CE1EE9" w:rsidP="00CE1EE9">
      <w:pPr>
        <w:shd w:val="clear" w:color="auto" w:fill="FFFFFF"/>
        <w:spacing w:after="125"/>
        <w:jc w:val="both"/>
        <w:rPr>
          <w:color w:val="000000"/>
        </w:rPr>
      </w:pPr>
      <w:r w:rsidRPr="00FF45CD">
        <w:rPr>
          <w:color w:val="000000"/>
        </w:rPr>
        <w:t>В результате изучения физики в 9 классе ученик должен</w:t>
      </w:r>
    </w:p>
    <w:p w14:paraId="66A89352" w14:textId="77777777" w:rsidR="00CE1EE9" w:rsidRPr="00FF45CD" w:rsidRDefault="00CE1EE9" w:rsidP="00CE1EE9">
      <w:pPr>
        <w:shd w:val="clear" w:color="auto" w:fill="FFFFFF"/>
        <w:spacing w:after="125"/>
        <w:jc w:val="both"/>
        <w:rPr>
          <w:color w:val="000000"/>
        </w:rPr>
      </w:pPr>
      <w:r w:rsidRPr="00FF45CD">
        <w:rPr>
          <w:b/>
          <w:bCs/>
          <w:color w:val="000000"/>
          <w:u w:val="single"/>
        </w:rPr>
        <w:t>знать/понимать:</w:t>
      </w:r>
    </w:p>
    <w:p w14:paraId="6C289E2F" w14:textId="77777777" w:rsidR="00CE1EE9" w:rsidRPr="00FF45CD" w:rsidRDefault="00CE1EE9" w:rsidP="00CE1EE9">
      <w:pPr>
        <w:numPr>
          <w:ilvl w:val="0"/>
          <w:numId w:val="12"/>
        </w:numPr>
        <w:shd w:val="clear" w:color="auto" w:fill="FFFFFF"/>
        <w:spacing w:after="125"/>
        <w:jc w:val="both"/>
        <w:rPr>
          <w:color w:val="000000"/>
        </w:rPr>
      </w:pPr>
      <w:r w:rsidRPr="00FF45CD">
        <w:rPr>
          <w:b/>
          <w:bCs/>
          <w:color w:val="000000"/>
        </w:rPr>
        <w:t>смысл понятий:</w:t>
      </w:r>
      <w:r w:rsidRPr="00FF45CD">
        <w:rPr>
          <w:color w:val="000000"/>
        </w:rPr>
        <w:t> физическое явление, физический закон, взаимодействие, электрическое поле, магнитное поле, волна, атом, атомное ядро, ионизирующие излучения;</w:t>
      </w:r>
    </w:p>
    <w:p w14:paraId="6D495267" w14:textId="77777777" w:rsidR="00CE1EE9" w:rsidRPr="00FF45CD" w:rsidRDefault="00CE1EE9" w:rsidP="00CE1EE9">
      <w:pPr>
        <w:numPr>
          <w:ilvl w:val="0"/>
          <w:numId w:val="12"/>
        </w:numPr>
        <w:shd w:val="clear" w:color="auto" w:fill="FFFFFF"/>
        <w:spacing w:after="125"/>
        <w:jc w:val="both"/>
        <w:rPr>
          <w:color w:val="000000"/>
        </w:rPr>
      </w:pPr>
      <w:r w:rsidRPr="00FF45CD">
        <w:rPr>
          <w:b/>
          <w:bCs/>
          <w:color w:val="000000"/>
        </w:rPr>
        <w:t>смысл физических величин:</w:t>
      </w:r>
      <w:r w:rsidRPr="00FF45CD">
        <w:rPr>
          <w:color w:val="000000"/>
        </w:rPr>
        <w:t> путь, скорость, ускорение, масса, сила, импульс, работа, мощность, кинетическая энергия, потенциальная энергия, коэффициент полезного действия;</w:t>
      </w:r>
    </w:p>
    <w:p w14:paraId="30EB37D3" w14:textId="77777777" w:rsidR="00CE1EE9" w:rsidRPr="00FF45CD" w:rsidRDefault="00CE1EE9" w:rsidP="00CE1EE9">
      <w:pPr>
        <w:numPr>
          <w:ilvl w:val="0"/>
          <w:numId w:val="12"/>
        </w:numPr>
        <w:shd w:val="clear" w:color="auto" w:fill="FFFFFF"/>
        <w:spacing w:after="125"/>
        <w:jc w:val="both"/>
        <w:rPr>
          <w:color w:val="000000"/>
        </w:rPr>
      </w:pPr>
      <w:r w:rsidRPr="00FF45CD">
        <w:rPr>
          <w:b/>
          <w:bCs/>
          <w:color w:val="000000"/>
        </w:rPr>
        <w:t>смысл физических законов: </w:t>
      </w:r>
      <w:r w:rsidRPr="00FF45CD">
        <w:rPr>
          <w:color w:val="000000"/>
        </w:rPr>
        <w:t>Ньютона, всемирного тяготения, сохранения импульса и механической энергии.</w:t>
      </w:r>
    </w:p>
    <w:p w14:paraId="4AC95D9D" w14:textId="77777777" w:rsidR="00CE1EE9" w:rsidRPr="00FF45CD" w:rsidRDefault="00CE1EE9" w:rsidP="00CE1EE9">
      <w:pPr>
        <w:shd w:val="clear" w:color="auto" w:fill="FFFFFF"/>
        <w:spacing w:after="125"/>
        <w:jc w:val="both"/>
        <w:rPr>
          <w:color w:val="000000"/>
        </w:rPr>
      </w:pPr>
      <w:r w:rsidRPr="00FF45CD">
        <w:rPr>
          <w:b/>
          <w:bCs/>
          <w:color w:val="000000"/>
          <w:u w:val="single"/>
        </w:rPr>
        <w:t>уметь:</w:t>
      </w:r>
    </w:p>
    <w:p w14:paraId="2A192036"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описывать и объяснять физические явления:</w:t>
      </w:r>
      <w:r w:rsidRPr="00FF45CD">
        <w:rPr>
          <w:color w:val="000000"/>
        </w:rPr>
        <w:t> равномерное прямолинейное движение, равноускоренное прямолинейное движение, механические колебания и волны, электромагнитную индукцию;</w:t>
      </w:r>
    </w:p>
    <w:p w14:paraId="20F578BB"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использовать физические приборы и измерительные инструменты для измерения физических величин:</w:t>
      </w:r>
      <w:r w:rsidRPr="00FF45CD">
        <w:rPr>
          <w:color w:val="000000"/>
        </w:rPr>
        <w:t> расстояния, промежутка времени, силы;</w:t>
      </w:r>
    </w:p>
    <w:p w14:paraId="042571DB"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представлять результаты измерений с помощью таблиц, графиков и выявлять на этой основе эмпирические зависимости:</w:t>
      </w:r>
      <w:r w:rsidRPr="00FF45CD">
        <w:rPr>
          <w:color w:val="000000"/>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14:paraId="2B8DA2D2"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выражать результаты измерений и расчетов в единицах Международной системы (Си);</w:t>
      </w:r>
    </w:p>
    <w:p w14:paraId="73AC17F8"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приводить примеры практического использования физических знаний</w:t>
      </w:r>
      <w:r w:rsidRPr="00FF45CD">
        <w:rPr>
          <w:color w:val="000000"/>
        </w:rPr>
        <w:t> о механических, электромагнитных и квантовых явлениях;</w:t>
      </w:r>
    </w:p>
    <w:p w14:paraId="2C208273"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решать задачи на применение изученных физических законов;</w:t>
      </w:r>
    </w:p>
    <w:p w14:paraId="76394B44" w14:textId="77777777" w:rsidR="00CE1EE9" w:rsidRPr="00FF45CD" w:rsidRDefault="00CE1EE9" w:rsidP="00CE1EE9">
      <w:pPr>
        <w:numPr>
          <w:ilvl w:val="0"/>
          <w:numId w:val="13"/>
        </w:numPr>
        <w:shd w:val="clear" w:color="auto" w:fill="FFFFFF"/>
        <w:spacing w:after="125"/>
        <w:jc w:val="both"/>
        <w:rPr>
          <w:color w:val="000000"/>
        </w:rPr>
      </w:pPr>
      <w:r w:rsidRPr="00FF45CD">
        <w:rPr>
          <w:b/>
          <w:bCs/>
          <w:color w:val="000000"/>
        </w:rPr>
        <w:t>осуществлять самостоятельный поиск информации </w:t>
      </w:r>
      <w:r w:rsidRPr="00FF45CD">
        <w:rPr>
          <w:color w:val="000000"/>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14:paraId="0F097993" w14:textId="77777777" w:rsidR="00023B99" w:rsidRDefault="00CE1EE9" w:rsidP="00023B99">
      <w:pPr>
        <w:numPr>
          <w:ilvl w:val="0"/>
          <w:numId w:val="13"/>
        </w:numPr>
        <w:shd w:val="clear" w:color="auto" w:fill="FFFFFF"/>
        <w:spacing w:after="125"/>
        <w:jc w:val="both"/>
        <w:rPr>
          <w:color w:val="000000"/>
        </w:rPr>
      </w:pPr>
      <w:r w:rsidRPr="00FF45CD">
        <w:rPr>
          <w:b/>
          <w:bCs/>
          <w:color w:val="000000"/>
        </w:rPr>
        <w:t>использовать приобретенные знания и умения в практической деятельности и повседневной жизни: </w:t>
      </w:r>
      <w:r w:rsidRPr="00FF45CD">
        <w:rPr>
          <w:color w:val="000000"/>
        </w:rPr>
        <w:t>для обеспечения безопасности в процессе использования транспортных средств, рационального применения простых механизмов; оценки безопасности радиационного фона.</w:t>
      </w:r>
    </w:p>
    <w:p w14:paraId="2F71FACE" w14:textId="77777777" w:rsidR="00565D0B" w:rsidRDefault="00565D0B">
      <w:pPr>
        <w:spacing w:after="160" w:line="259" w:lineRule="auto"/>
        <w:rPr>
          <w:b/>
          <w:sz w:val="28"/>
        </w:rPr>
      </w:pPr>
      <w:r>
        <w:rPr>
          <w:b/>
          <w:sz w:val="28"/>
        </w:rPr>
        <w:br w:type="page"/>
      </w:r>
    </w:p>
    <w:p w14:paraId="7989B844" w14:textId="6D2B4138" w:rsidR="000C34B1" w:rsidRPr="00023B99" w:rsidRDefault="00EE0CA2" w:rsidP="00023B99">
      <w:pPr>
        <w:shd w:val="clear" w:color="auto" w:fill="FFFFFF"/>
        <w:spacing w:after="125"/>
        <w:ind w:left="720"/>
        <w:jc w:val="center"/>
        <w:rPr>
          <w:color w:val="000000"/>
          <w:sz w:val="28"/>
        </w:rPr>
      </w:pPr>
      <w:r w:rsidRPr="00023B99">
        <w:rPr>
          <w:b/>
          <w:sz w:val="28"/>
        </w:rPr>
        <w:lastRenderedPageBreak/>
        <w:t>Распределение часов</w:t>
      </w:r>
      <w:r w:rsidR="00CE1EE9" w:rsidRPr="00023B99">
        <w:rPr>
          <w:b/>
          <w:sz w:val="28"/>
        </w:rPr>
        <w:t>9</w:t>
      </w:r>
      <w:r w:rsidR="000C34B1" w:rsidRPr="00023B99">
        <w:rPr>
          <w:b/>
          <w:sz w:val="28"/>
        </w:rPr>
        <w:t xml:space="preserve"> класс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4889"/>
        <w:gridCol w:w="3045"/>
      </w:tblGrid>
      <w:tr w:rsidR="00EE0CA2" w:rsidRPr="00B56A84" w14:paraId="070B7980" w14:textId="77777777" w:rsidTr="00023B99">
        <w:trPr>
          <w:trHeight w:hRule="exact" w:val="274"/>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36F0DED" w14:textId="77777777" w:rsidR="00EE0CA2" w:rsidRPr="00B56A84" w:rsidRDefault="00EE0CA2" w:rsidP="00124CA0">
            <w:pPr>
              <w:shd w:val="clear" w:color="auto" w:fill="FFFFFF"/>
              <w:ind w:left="24"/>
            </w:pPr>
            <w:r w:rsidRPr="00B56A84">
              <w:t>№</w:t>
            </w:r>
          </w:p>
        </w:tc>
        <w:tc>
          <w:tcPr>
            <w:tcW w:w="4889" w:type="dxa"/>
            <w:tcBorders>
              <w:top w:val="single" w:sz="4" w:space="0" w:color="auto"/>
              <w:left w:val="single" w:sz="4" w:space="0" w:color="auto"/>
              <w:bottom w:val="single" w:sz="4" w:space="0" w:color="auto"/>
              <w:right w:val="single" w:sz="4" w:space="0" w:color="auto"/>
            </w:tcBorders>
            <w:shd w:val="clear" w:color="auto" w:fill="FFFFFF"/>
          </w:tcPr>
          <w:p w14:paraId="46761570" w14:textId="77777777" w:rsidR="00EE0CA2" w:rsidRPr="00B56A84" w:rsidRDefault="00EE0CA2" w:rsidP="00124CA0">
            <w:pPr>
              <w:shd w:val="clear" w:color="auto" w:fill="FFFFFF"/>
              <w:ind w:left="341"/>
              <w:jc w:val="center"/>
            </w:pPr>
            <w:r w:rsidRPr="00B56A84">
              <w:t>Тема</w:t>
            </w:r>
          </w:p>
        </w:tc>
        <w:tc>
          <w:tcPr>
            <w:tcW w:w="3045" w:type="dxa"/>
            <w:tcBorders>
              <w:top w:val="single" w:sz="4" w:space="0" w:color="auto"/>
              <w:left w:val="single" w:sz="4" w:space="0" w:color="auto"/>
              <w:bottom w:val="single" w:sz="4" w:space="0" w:color="auto"/>
              <w:right w:val="single" w:sz="4" w:space="0" w:color="auto"/>
            </w:tcBorders>
            <w:shd w:val="clear" w:color="auto" w:fill="FFFFFF"/>
          </w:tcPr>
          <w:p w14:paraId="3B214972" w14:textId="77777777" w:rsidR="00EE0CA2" w:rsidRPr="00B56A84" w:rsidRDefault="00EE0CA2" w:rsidP="00124CA0">
            <w:pPr>
              <w:shd w:val="clear" w:color="auto" w:fill="FFFFFF"/>
              <w:ind w:right="142"/>
              <w:jc w:val="center"/>
            </w:pPr>
            <w:r w:rsidRPr="00B56A84">
              <w:t>Количество часов</w:t>
            </w:r>
          </w:p>
        </w:tc>
      </w:tr>
      <w:tr w:rsidR="001D7027" w:rsidRPr="00B56A84" w14:paraId="0D0F42BF" w14:textId="77777777" w:rsidTr="00023B99">
        <w:trPr>
          <w:trHeight w:hRule="exact" w:val="453"/>
          <w:jc w:val="center"/>
        </w:trPr>
        <w:tc>
          <w:tcPr>
            <w:tcW w:w="425" w:type="dxa"/>
            <w:tcBorders>
              <w:top w:val="single" w:sz="4" w:space="0" w:color="auto"/>
            </w:tcBorders>
            <w:shd w:val="clear" w:color="auto" w:fill="FFFFFF"/>
          </w:tcPr>
          <w:p w14:paraId="5E40EA3B" w14:textId="77777777" w:rsidR="001D7027" w:rsidRPr="00CE1EE9" w:rsidRDefault="001D7027" w:rsidP="00124CA0">
            <w:pPr>
              <w:shd w:val="clear" w:color="auto" w:fill="FFFFFF"/>
            </w:pPr>
            <w:r w:rsidRPr="00CE1EE9">
              <w:t>1.</w:t>
            </w:r>
          </w:p>
        </w:tc>
        <w:tc>
          <w:tcPr>
            <w:tcW w:w="4889" w:type="dxa"/>
            <w:tcBorders>
              <w:top w:val="single" w:sz="4" w:space="0" w:color="auto"/>
            </w:tcBorders>
            <w:shd w:val="clear" w:color="auto" w:fill="FFFFFF"/>
          </w:tcPr>
          <w:p w14:paraId="7B66C541" w14:textId="77777777" w:rsidR="001D7027" w:rsidRPr="00CE1EE9" w:rsidRDefault="00CE1EE9" w:rsidP="00124CA0">
            <w:pPr>
              <w:rPr>
                <w:color w:val="000000"/>
              </w:rPr>
            </w:pPr>
            <w:r w:rsidRPr="00CE1EE9">
              <w:t>Законы механики</w:t>
            </w:r>
          </w:p>
        </w:tc>
        <w:tc>
          <w:tcPr>
            <w:tcW w:w="3045" w:type="dxa"/>
            <w:tcBorders>
              <w:top w:val="single" w:sz="4" w:space="0" w:color="auto"/>
            </w:tcBorders>
            <w:shd w:val="clear" w:color="auto" w:fill="FFFFFF"/>
          </w:tcPr>
          <w:p w14:paraId="30AA3711" w14:textId="77777777" w:rsidR="001D7027" w:rsidRPr="00CE1EE9" w:rsidRDefault="00CE1EE9" w:rsidP="00124CA0">
            <w:pPr>
              <w:shd w:val="clear" w:color="auto" w:fill="FFFFFF"/>
              <w:jc w:val="center"/>
            </w:pPr>
            <w:r>
              <w:t>16</w:t>
            </w:r>
          </w:p>
        </w:tc>
      </w:tr>
      <w:tr w:rsidR="001D7027" w:rsidRPr="00B56A84" w14:paraId="06973DE5" w14:textId="77777777" w:rsidTr="00023B99">
        <w:trPr>
          <w:trHeight w:hRule="exact" w:val="430"/>
          <w:jc w:val="center"/>
        </w:trPr>
        <w:tc>
          <w:tcPr>
            <w:tcW w:w="425" w:type="dxa"/>
            <w:shd w:val="clear" w:color="auto" w:fill="FFFFFF"/>
          </w:tcPr>
          <w:p w14:paraId="1D805C60" w14:textId="77777777" w:rsidR="001D7027" w:rsidRPr="00CE1EE9" w:rsidRDefault="001D7027" w:rsidP="00124CA0">
            <w:pPr>
              <w:shd w:val="clear" w:color="auto" w:fill="FFFFFF"/>
            </w:pPr>
            <w:r w:rsidRPr="00CE1EE9">
              <w:t>2.</w:t>
            </w:r>
          </w:p>
        </w:tc>
        <w:tc>
          <w:tcPr>
            <w:tcW w:w="4889" w:type="dxa"/>
            <w:shd w:val="clear" w:color="auto" w:fill="FFFFFF"/>
          </w:tcPr>
          <w:p w14:paraId="6064912F" w14:textId="77777777" w:rsidR="001D7027" w:rsidRPr="00CE1EE9" w:rsidRDefault="00CE1EE9" w:rsidP="00124CA0">
            <w:r w:rsidRPr="00CE1EE9">
              <w:t>Механические колебания и волны</w:t>
            </w:r>
          </w:p>
        </w:tc>
        <w:tc>
          <w:tcPr>
            <w:tcW w:w="3045" w:type="dxa"/>
            <w:shd w:val="clear" w:color="auto" w:fill="FFFFFF"/>
          </w:tcPr>
          <w:p w14:paraId="0D22AEC4" w14:textId="77777777" w:rsidR="001D7027" w:rsidRPr="00CE1EE9" w:rsidRDefault="00CE1EE9" w:rsidP="00124CA0">
            <w:pPr>
              <w:shd w:val="clear" w:color="auto" w:fill="FFFFFF"/>
              <w:jc w:val="center"/>
            </w:pPr>
            <w:r>
              <w:t>8</w:t>
            </w:r>
          </w:p>
        </w:tc>
      </w:tr>
      <w:tr w:rsidR="001D7027" w:rsidRPr="00B56A84" w14:paraId="625E617C" w14:textId="77777777" w:rsidTr="00023B99">
        <w:trPr>
          <w:trHeight w:hRule="exact" w:val="362"/>
          <w:jc w:val="center"/>
        </w:trPr>
        <w:tc>
          <w:tcPr>
            <w:tcW w:w="425" w:type="dxa"/>
            <w:shd w:val="clear" w:color="auto" w:fill="FFFFFF"/>
          </w:tcPr>
          <w:p w14:paraId="732E1F81" w14:textId="77777777" w:rsidR="001D7027" w:rsidRPr="00CE1EE9" w:rsidRDefault="001D7027" w:rsidP="00124CA0">
            <w:pPr>
              <w:shd w:val="clear" w:color="auto" w:fill="FFFFFF"/>
            </w:pPr>
            <w:r w:rsidRPr="00CE1EE9">
              <w:t>3.</w:t>
            </w:r>
          </w:p>
        </w:tc>
        <w:tc>
          <w:tcPr>
            <w:tcW w:w="4889" w:type="dxa"/>
            <w:shd w:val="clear" w:color="auto" w:fill="FFFFFF"/>
          </w:tcPr>
          <w:p w14:paraId="4B7B833C" w14:textId="77777777" w:rsidR="001D7027" w:rsidRPr="00CE1EE9" w:rsidRDefault="00CE1EE9" w:rsidP="00124CA0">
            <w:pPr>
              <w:shd w:val="clear" w:color="auto" w:fill="FFFFFF"/>
              <w:rPr>
                <w:spacing w:val="-3"/>
              </w:rPr>
            </w:pPr>
            <w:r w:rsidRPr="00CE1EE9">
              <w:t>Электромагнитные колебания и волны</w:t>
            </w:r>
          </w:p>
        </w:tc>
        <w:tc>
          <w:tcPr>
            <w:tcW w:w="3045" w:type="dxa"/>
            <w:shd w:val="clear" w:color="auto" w:fill="FFFFFF"/>
          </w:tcPr>
          <w:p w14:paraId="5C6679E0" w14:textId="77777777" w:rsidR="001D7027" w:rsidRPr="00CE1EE9" w:rsidRDefault="00CE1EE9" w:rsidP="00124CA0">
            <w:pPr>
              <w:shd w:val="clear" w:color="auto" w:fill="FFFFFF"/>
              <w:jc w:val="center"/>
            </w:pPr>
            <w:r>
              <w:t>7</w:t>
            </w:r>
          </w:p>
        </w:tc>
      </w:tr>
      <w:tr w:rsidR="001D7027" w:rsidRPr="00B56A84" w14:paraId="232549F3" w14:textId="77777777" w:rsidTr="00023B99">
        <w:trPr>
          <w:trHeight w:hRule="exact" w:val="340"/>
          <w:jc w:val="center"/>
        </w:trPr>
        <w:tc>
          <w:tcPr>
            <w:tcW w:w="425" w:type="dxa"/>
            <w:shd w:val="clear" w:color="auto" w:fill="FFFFFF"/>
          </w:tcPr>
          <w:p w14:paraId="59CECD74" w14:textId="77777777" w:rsidR="001D7027" w:rsidRPr="00CE1EE9" w:rsidRDefault="001D7027" w:rsidP="00124CA0">
            <w:pPr>
              <w:shd w:val="clear" w:color="auto" w:fill="FFFFFF"/>
            </w:pPr>
            <w:r w:rsidRPr="00CE1EE9">
              <w:t>4.</w:t>
            </w:r>
          </w:p>
        </w:tc>
        <w:tc>
          <w:tcPr>
            <w:tcW w:w="4889" w:type="dxa"/>
            <w:shd w:val="clear" w:color="auto" w:fill="FFFFFF"/>
          </w:tcPr>
          <w:p w14:paraId="6DACBB32" w14:textId="77777777" w:rsidR="001D7027" w:rsidRPr="00CE1EE9" w:rsidRDefault="00CE1EE9" w:rsidP="00124CA0">
            <w:pPr>
              <w:shd w:val="clear" w:color="auto" w:fill="FFFFFF"/>
              <w:rPr>
                <w:spacing w:val="-2"/>
              </w:rPr>
            </w:pPr>
            <w:r w:rsidRPr="00CE1EE9">
              <w:t>Вселенная</w:t>
            </w:r>
          </w:p>
        </w:tc>
        <w:tc>
          <w:tcPr>
            <w:tcW w:w="3045" w:type="dxa"/>
            <w:shd w:val="clear" w:color="auto" w:fill="FFFFFF"/>
          </w:tcPr>
          <w:p w14:paraId="16966820" w14:textId="77777777" w:rsidR="001D7027" w:rsidRPr="00CE1EE9" w:rsidRDefault="00124CA0" w:rsidP="00124CA0">
            <w:pPr>
              <w:shd w:val="clear" w:color="auto" w:fill="FFFFFF"/>
              <w:jc w:val="center"/>
            </w:pPr>
            <w:r w:rsidRPr="00CE1EE9">
              <w:t>3</w:t>
            </w:r>
          </w:p>
        </w:tc>
      </w:tr>
      <w:tr w:rsidR="001D7027" w:rsidRPr="00B56A84" w14:paraId="7535D6CF" w14:textId="77777777" w:rsidTr="00023B99">
        <w:trPr>
          <w:trHeight w:hRule="exact" w:val="281"/>
          <w:jc w:val="center"/>
        </w:trPr>
        <w:tc>
          <w:tcPr>
            <w:tcW w:w="5314" w:type="dxa"/>
            <w:gridSpan w:val="2"/>
            <w:shd w:val="clear" w:color="auto" w:fill="FFFFFF"/>
          </w:tcPr>
          <w:p w14:paraId="6892BD33" w14:textId="77777777" w:rsidR="001D7027" w:rsidRPr="00B56A84" w:rsidRDefault="001D7027" w:rsidP="00124CA0">
            <w:pPr>
              <w:shd w:val="clear" w:color="auto" w:fill="FFFFFF"/>
              <w:ind w:left="139"/>
              <w:jc w:val="center"/>
            </w:pPr>
            <w:r w:rsidRPr="00B56A84">
              <w:t>ИТОГО</w:t>
            </w:r>
          </w:p>
        </w:tc>
        <w:tc>
          <w:tcPr>
            <w:tcW w:w="3045" w:type="dxa"/>
            <w:shd w:val="clear" w:color="auto" w:fill="FFFFFF"/>
          </w:tcPr>
          <w:p w14:paraId="60714A22" w14:textId="77777777" w:rsidR="001D7027" w:rsidRPr="00B56A84" w:rsidRDefault="001D7027" w:rsidP="00EB0EB2">
            <w:pPr>
              <w:shd w:val="clear" w:color="auto" w:fill="FFFFFF"/>
              <w:jc w:val="center"/>
            </w:pPr>
            <w:r w:rsidRPr="00B56A84">
              <w:t>3</w:t>
            </w:r>
            <w:r w:rsidR="00CE1EE9">
              <w:t>4</w:t>
            </w:r>
          </w:p>
        </w:tc>
      </w:tr>
    </w:tbl>
    <w:p w14:paraId="2D7EC8F3" w14:textId="77777777" w:rsidR="0005763D" w:rsidRPr="00B56A84" w:rsidRDefault="0005763D"/>
    <w:sectPr w:rsidR="0005763D" w:rsidRPr="00B56A84" w:rsidSect="006D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A64"/>
    <w:multiLevelType w:val="hybridMultilevel"/>
    <w:tmpl w:val="A06AAE8E"/>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1" w15:restartNumberingAfterBreak="0">
    <w:nsid w:val="08EB4A06"/>
    <w:multiLevelType w:val="hybridMultilevel"/>
    <w:tmpl w:val="387C66FA"/>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 w15:restartNumberingAfterBreak="0">
    <w:nsid w:val="1B8B47B2"/>
    <w:multiLevelType w:val="multilevel"/>
    <w:tmpl w:val="70E6C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3C2AE4"/>
    <w:multiLevelType w:val="hybridMultilevel"/>
    <w:tmpl w:val="627A5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9F257C"/>
    <w:multiLevelType w:val="hybridMultilevel"/>
    <w:tmpl w:val="61A44156"/>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5" w15:restartNumberingAfterBreak="0">
    <w:nsid w:val="466B4C93"/>
    <w:multiLevelType w:val="hybridMultilevel"/>
    <w:tmpl w:val="F1C0EBC8"/>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D6810"/>
    <w:multiLevelType w:val="multilevel"/>
    <w:tmpl w:val="08C0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16036"/>
    <w:multiLevelType w:val="hybridMultilevel"/>
    <w:tmpl w:val="3D3202F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21808EF"/>
    <w:multiLevelType w:val="multilevel"/>
    <w:tmpl w:val="F49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524E4"/>
    <w:multiLevelType w:val="multilevel"/>
    <w:tmpl w:val="0D3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61E0A"/>
    <w:multiLevelType w:val="hybridMultilevel"/>
    <w:tmpl w:val="3298557C"/>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2" w15:restartNumberingAfterBreak="0">
    <w:nsid w:val="7F397C7F"/>
    <w:multiLevelType w:val="hybridMultilevel"/>
    <w:tmpl w:val="E03C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1"/>
  </w:num>
  <w:num w:numId="5">
    <w:abstractNumId w:val="0"/>
  </w:num>
  <w:num w:numId="6">
    <w:abstractNumId w:val="3"/>
  </w:num>
  <w:num w:numId="7">
    <w:abstractNumId w:val="11"/>
  </w:num>
  <w:num w:numId="8">
    <w:abstractNumId w:val="5"/>
  </w:num>
  <w:num w:numId="9">
    <w:abstractNumId w:val="6"/>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autoHyphenation/>
  <w:doNotHyphenateCaps/>
  <w:characterSpacingControl w:val="doNotCompress"/>
  <w:compat>
    <w:compatSetting w:name="compatibilityMode" w:uri="http://schemas.microsoft.com/office/word" w:val="12"/>
    <w:compatSetting w:name="useWord2013TrackBottomHyphenation" w:uri="http://schemas.microsoft.com/office/word" w:val="1"/>
  </w:compat>
  <w:rsids>
    <w:rsidRoot w:val="009B63C5"/>
    <w:rsid w:val="00023B99"/>
    <w:rsid w:val="0005763D"/>
    <w:rsid w:val="00080BC6"/>
    <w:rsid w:val="000C34B1"/>
    <w:rsid w:val="000F1842"/>
    <w:rsid w:val="00124CA0"/>
    <w:rsid w:val="001801B1"/>
    <w:rsid w:val="001A172D"/>
    <w:rsid w:val="001D7027"/>
    <w:rsid w:val="001E4D08"/>
    <w:rsid w:val="002303D6"/>
    <w:rsid w:val="00273251"/>
    <w:rsid w:val="002C2985"/>
    <w:rsid w:val="00305747"/>
    <w:rsid w:val="003642C8"/>
    <w:rsid w:val="0040296B"/>
    <w:rsid w:val="004233DB"/>
    <w:rsid w:val="00450706"/>
    <w:rsid w:val="00476F5B"/>
    <w:rsid w:val="004E0D85"/>
    <w:rsid w:val="00521D10"/>
    <w:rsid w:val="00565D0B"/>
    <w:rsid w:val="005E5EA4"/>
    <w:rsid w:val="005F6375"/>
    <w:rsid w:val="00652D4C"/>
    <w:rsid w:val="00663EA1"/>
    <w:rsid w:val="006A71BF"/>
    <w:rsid w:val="006D2A06"/>
    <w:rsid w:val="006F1983"/>
    <w:rsid w:val="006F2707"/>
    <w:rsid w:val="00706214"/>
    <w:rsid w:val="0076433B"/>
    <w:rsid w:val="007D6149"/>
    <w:rsid w:val="008245B0"/>
    <w:rsid w:val="008334F3"/>
    <w:rsid w:val="008425C2"/>
    <w:rsid w:val="00874A37"/>
    <w:rsid w:val="0090048B"/>
    <w:rsid w:val="00907D56"/>
    <w:rsid w:val="00932BD1"/>
    <w:rsid w:val="00976285"/>
    <w:rsid w:val="0098050B"/>
    <w:rsid w:val="009B1BD0"/>
    <w:rsid w:val="009B63C5"/>
    <w:rsid w:val="00A00BF5"/>
    <w:rsid w:val="00A25492"/>
    <w:rsid w:val="00A33F63"/>
    <w:rsid w:val="00A51C42"/>
    <w:rsid w:val="00A70074"/>
    <w:rsid w:val="00AC7634"/>
    <w:rsid w:val="00AD697D"/>
    <w:rsid w:val="00B0604F"/>
    <w:rsid w:val="00B20A8E"/>
    <w:rsid w:val="00B2266A"/>
    <w:rsid w:val="00B56A84"/>
    <w:rsid w:val="00B61183"/>
    <w:rsid w:val="00B927DC"/>
    <w:rsid w:val="00BB3957"/>
    <w:rsid w:val="00BB7E81"/>
    <w:rsid w:val="00BC40D2"/>
    <w:rsid w:val="00BD26EB"/>
    <w:rsid w:val="00C74688"/>
    <w:rsid w:val="00CA0D79"/>
    <w:rsid w:val="00CE1EE9"/>
    <w:rsid w:val="00CF0B56"/>
    <w:rsid w:val="00D2767A"/>
    <w:rsid w:val="00DE5A18"/>
    <w:rsid w:val="00EB0EB2"/>
    <w:rsid w:val="00EE0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84B"/>
  <w15:docId w15:val="{CD9ACAF9-2980-42F4-A991-DE15C44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34B1"/>
    <w:pPr>
      <w:ind w:left="720"/>
      <w:contextualSpacing/>
    </w:pPr>
  </w:style>
  <w:style w:type="paragraph" w:customStyle="1" w:styleId="a5">
    <w:basedOn w:val="a"/>
    <w:next w:val="a6"/>
    <w:link w:val="a7"/>
    <w:qFormat/>
    <w:rsid w:val="000C34B1"/>
    <w:pPr>
      <w:jc w:val="center"/>
    </w:pPr>
    <w:rPr>
      <w:rFonts w:asciiTheme="minorHAnsi" w:eastAsiaTheme="minorHAnsi" w:hAnsiTheme="minorHAnsi" w:cstheme="minorBidi"/>
      <w:b/>
      <w:bCs/>
      <w:sz w:val="28"/>
      <w:lang w:eastAsia="en-US"/>
    </w:rPr>
  </w:style>
  <w:style w:type="character" w:customStyle="1" w:styleId="a7">
    <w:name w:val="Название Знак"/>
    <w:link w:val="a5"/>
    <w:rsid w:val="000C34B1"/>
    <w:rPr>
      <w:b/>
      <w:bCs/>
      <w:sz w:val="28"/>
      <w:szCs w:val="24"/>
    </w:rPr>
  </w:style>
  <w:style w:type="paragraph" w:styleId="3">
    <w:name w:val="Body Text 3"/>
    <w:basedOn w:val="a"/>
    <w:link w:val="30"/>
    <w:uiPriority w:val="99"/>
    <w:semiHidden/>
    <w:unhideWhenUsed/>
    <w:rsid w:val="000C34B1"/>
    <w:pPr>
      <w:spacing w:after="120"/>
    </w:pPr>
    <w:rPr>
      <w:sz w:val="16"/>
      <w:szCs w:val="16"/>
    </w:rPr>
  </w:style>
  <w:style w:type="character" w:customStyle="1" w:styleId="30">
    <w:name w:val="Основной текст 3 Знак"/>
    <w:basedOn w:val="a0"/>
    <w:link w:val="3"/>
    <w:uiPriority w:val="99"/>
    <w:semiHidden/>
    <w:rsid w:val="000C34B1"/>
    <w:rPr>
      <w:rFonts w:ascii="Times New Roman" w:eastAsia="Times New Roman" w:hAnsi="Times New Roman" w:cs="Times New Roman"/>
      <w:sz w:val="16"/>
      <w:szCs w:val="16"/>
      <w:lang w:eastAsia="ru-RU"/>
    </w:rPr>
  </w:style>
  <w:style w:type="paragraph" w:styleId="a8">
    <w:name w:val="Subtitle"/>
    <w:basedOn w:val="a"/>
    <w:link w:val="a9"/>
    <w:qFormat/>
    <w:rsid w:val="000C34B1"/>
    <w:pPr>
      <w:widowControl w:val="0"/>
      <w:autoSpaceDE w:val="0"/>
      <w:autoSpaceDN w:val="0"/>
      <w:adjustRightInd w:val="0"/>
      <w:jc w:val="center"/>
    </w:pPr>
    <w:rPr>
      <w:szCs w:val="20"/>
    </w:rPr>
  </w:style>
  <w:style w:type="character" w:customStyle="1" w:styleId="a9">
    <w:name w:val="Подзаголовок Знак"/>
    <w:basedOn w:val="a0"/>
    <w:link w:val="a8"/>
    <w:rsid w:val="000C34B1"/>
    <w:rPr>
      <w:rFonts w:ascii="Times New Roman" w:eastAsia="Times New Roman" w:hAnsi="Times New Roman" w:cs="Times New Roman"/>
      <w:sz w:val="24"/>
      <w:szCs w:val="20"/>
      <w:lang w:eastAsia="ru-RU"/>
    </w:rPr>
  </w:style>
  <w:style w:type="paragraph" w:customStyle="1" w:styleId="c2">
    <w:name w:val="c2"/>
    <w:basedOn w:val="a"/>
    <w:rsid w:val="000C34B1"/>
    <w:pPr>
      <w:spacing w:before="100" w:beforeAutospacing="1" w:after="100" w:afterAutospacing="1"/>
    </w:pPr>
  </w:style>
  <w:style w:type="character" w:customStyle="1" w:styleId="c19">
    <w:name w:val="c19"/>
    <w:basedOn w:val="a0"/>
    <w:rsid w:val="000C34B1"/>
  </w:style>
  <w:style w:type="paragraph" w:styleId="a6">
    <w:name w:val="Title"/>
    <w:basedOn w:val="a"/>
    <w:next w:val="a"/>
    <w:link w:val="aa"/>
    <w:uiPriority w:val="10"/>
    <w:qFormat/>
    <w:rsid w:val="000C34B1"/>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0C34B1"/>
    <w:rPr>
      <w:rFonts w:asciiTheme="majorHAnsi" w:eastAsiaTheme="majorEastAsia" w:hAnsiTheme="majorHAnsi" w:cstheme="majorBidi"/>
      <w:spacing w:val="-10"/>
      <w:kern w:val="28"/>
      <w:sz w:val="56"/>
      <w:szCs w:val="56"/>
      <w:lang w:eastAsia="ru-RU"/>
    </w:rPr>
  </w:style>
  <w:style w:type="paragraph" w:styleId="ab">
    <w:name w:val="No Spacing"/>
    <w:link w:val="ac"/>
    <w:uiPriority w:val="1"/>
    <w:qFormat/>
    <w:rsid w:val="000C34B1"/>
    <w:pPr>
      <w:spacing w:after="0" w:line="240" w:lineRule="auto"/>
    </w:pPr>
  </w:style>
  <w:style w:type="character" w:customStyle="1" w:styleId="a4">
    <w:name w:val="Абзац списка Знак"/>
    <w:link w:val="a3"/>
    <w:uiPriority w:val="34"/>
    <w:locked/>
    <w:rsid w:val="000C34B1"/>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locked/>
    <w:rsid w:val="000C34B1"/>
  </w:style>
  <w:style w:type="paragraph" w:styleId="ad">
    <w:name w:val="Balloon Text"/>
    <w:basedOn w:val="a"/>
    <w:link w:val="ae"/>
    <w:uiPriority w:val="99"/>
    <w:semiHidden/>
    <w:unhideWhenUsed/>
    <w:rsid w:val="004E0D85"/>
    <w:rPr>
      <w:rFonts w:ascii="Tahoma" w:hAnsi="Tahoma" w:cs="Tahoma"/>
      <w:sz w:val="16"/>
      <w:szCs w:val="16"/>
    </w:rPr>
  </w:style>
  <w:style w:type="character" w:customStyle="1" w:styleId="ae">
    <w:name w:val="Текст выноски Знак"/>
    <w:basedOn w:val="a0"/>
    <w:link w:val="ad"/>
    <w:uiPriority w:val="99"/>
    <w:semiHidden/>
    <w:rsid w:val="004E0D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Фомичева</dc:creator>
  <cp:keywords/>
  <dc:description/>
  <cp:lastModifiedBy>Admin</cp:lastModifiedBy>
  <cp:revision>55</cp:revision>
  <cp:lastPrinted>2018-09-09T03:56:00Z</cp:lastPrinted>
  <dcterms:created xsi:type="dcterms:W3CDTF">2016-10-31T14:47:00Z</dcterms:created>
  <dcterms:modified xsi:type="dcterms:W3CDTF">2020-09-15T13:06:00Z</dcterms:modified>
</cp:coreProperties>
</file>